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C" w:rsidRDefault="000B2B9C" w:rsidP="000B2B9C">
      <w:pPr>
        <w:spacing w:after="0"/>
        <w:jc w:val="both"/>
      </w:pPr>
      <w:r w:rsidRPr="002C046A">
        <w:rPr>
          <w:b/>
        </w:rPr>
        <w:t>Národné poľnohospodárske a potravinárske centrum</w:t>
      </w:r>
      <w:r w:rsidRPr="002C046A">
        <w:t xml:space="preserve"> so sídlom Hlohovecká 2, 941 51 Lužianky IČO: 42 337 402 (ďalej len „NPPC“) v súlade s ustanovením zákona č. 278/1993 Z. z. o správe majetku štátu v znení neskorších predpisov a internej Smernici č. 6/2015 o nakladaní s prebytočným nehnuteľným a hnuteľným majetkom štátu vyhlasuje</w:t>
      </w:r>
      <w:r w:rsidRPr="002C046A">
        <w:rPr>
          <w:color w:val="FF0000"/>
        </w:rPr>
        <w:t xml:space="preserve"> </w:t>
      </w:r>
      <w:r w:rsidRPr="002C046A">
        <w:t xml:space="preserve">ponukové konanie na predaj prebytočného hnuteľného majetku štátu – </w:t>
      </w:r>
      <w:r w:rsidR="002F2366">
        <w:t xml:space="preserve">osobný automobil zn. </w:t>
      </w:r>
      <w:r w:rsidRPr="002C046A">
        <w:rPr>
          <w:b/>
        </w:rPr>
        <w:t xml:space="preserve">Škoda </w:t>
      </w:r>
      <w:proofErr w:type="spellStart"/>
      <w:r w:rsidR="002C046A">
        <w:rPr>
          <w:b/>
        </w:rPr>
        <w:t>Felicia</w:t>
      </w:r>
      <w:proofErr w:type="spellEnd"/>
      <w:r w:rsidRPr="002C046A">
        <w:rPr>
          <w:b/>
        </w:rPr>
        <w:t>.</w:t>
      </w:r>
      <w:r w:rsidR="00EB1C4A" w:rsidRPr="002C046A">
        <w:t xml:space="preserve">  Rok výroby vozidla </w:t>
      </w:r>
      <w:r w:rsidRPr="002C046A">
        <w:t>200</w:t>
      </w:r>
      <w:r w:rsidR="002C046A">
        <w:t>0</w:t>
      </w:r>
      <w:r w:rsidR="00EB1C4A" w:rsidRPr="002C046A">
        <w:t xml:space="preserve">, </w:t>
      </w:r>
      <w:r w:rsidRPr="002C046A">
        <w:t>benzínový motor</w:t>
      </w:r>
      <w:r w:rsidR="00EB1C4A" w:rsidRPr="002C046A">
        <w:t>,</w:t>
      </w:r>
      <w:r w:rsidR="00ED71BF">
        <w:t xml:space="preserve"> zdvihový objem valcov 1289 m³,</w:t>
      </w:r>
      <w:r w:rsidR="00EB1C4A" w:rsidRPr="002C046A">
        <w:t xml:space="preserve"> najazdené </w:t>
      </w:r>
      <w:r w:rsidR="002C046A">
        <w:t>187 500</w:t>
      </w:r>
      <w:r w:rsidR="00EB1C4A" w:rsidRPr="002C046A">
        <w:t xml:space="preserve"> km</w:t>
      </w:r>
      <w:r w:rsidRPr="002C046A">
        <w:t xml:space="preserve">. </w:t>
      </w:r>
      <w:r w:rsidR="002C046A">
        <w:t>P</w:t>
      </w:r>
      <w:r w:rsidR="00170883" w:rsidRPr="002C046A">
        <w:t>latná technická a emisná kontrola.</w:t>
      </w:r>
      <w:r w:rsidR="00ED71BF">
        <w:t xml:space="preserve"> </w:t>
      </w:r>
    </w:p>
    <w:p w:rsidR="00ED71BF" w:rsidRPr="002C046A" w:rsidRDefault="00ED71BF" w:rsidP="000B2B9C">
      <w:pPr>
        <w:spacing w:after="0"/>
        <w:jc w:val="both"/>
      </w:pPr>
    </w:p>
    <w:p w:rsidR="000B2B9C" w:rsidRPr="002C046A" w:rsidRDefault="002C046A" w:rsidP="002C046A">
      <w:pPr>
        <w:spacing w:after="0"/>
        <w:jc w:val="both"/>
      </w:pPr>
      <w:r w:rsidRPr="002C046A">
        <w:rPr>
          <w:rFonts w:asciiTheme="minorHAnsi" w:hAnsiTheme="minorHAnsi"/>
        </w:rPr>
        <w:t>Primeraná cena</w:t>
      </w:r>
      <w:r w:rsidRPr="002C046A">
        <w:rPr>
          <w:rFonts w:asciiTheme="minorHAnsi" w:hAnsiTheme="minorHAnsi"/>
          <w:b/>
        </w:rPr>
        <w:t xml:space="preserve"> </w:t>
      </w:r>
      <w:r w:rsidRPr="002C046A">
        <w:rPr>
          <w:rFonts w:asciiTheme="minorHAnsi" w:hAnsiTheme="minorHAnsi"/>
        </w:rPr>
        <w:t xml:space="preserve">predávaného hnuteľného majetku bola stanovená na sumu </w:t>
      </w:r>
      <w:r>
        <w:rPr>
          <w:rFonts w:asciiTheme="minorHAnsi" w:hAnsiTheme="minorHAnsi"/>
          <w:b/>
        </w:rPr>
        <w:t>200</w:t>
      </w:r>
      <w:r w:rsidRPr="002C046A">
        <w:rPr>
          <w:rFonts w:asciiTheme="minorHAnsi" w:hAnsiTheme="minorHAnsi"/>
          <w:b/>
        </w:rPr>
        <w:t xml:space="preserve"> €</w:t>
      </w:r>
      <w:r w:rsidR="00FF5B1B">
        <w:rPr>
          <w:rFonts w:asciiTheme="minorHAnsi" w:hAnsiTheme="minorHAnsi"/>
          <w:b/>
        </w:rPr>
        <w:t xml:space="preserve"> bez DPH</w:t>
      </w:r>
      <w:bookmarkStart w:id="0" w:name="_GoBack"/>
      <w:bookmarkEnd w:id="0"/>
      <w:r w:rsidRPr="002C046A">
        <w:rPr>
          <w:rFonts w:asciiTheme="minorHAnsi" w:hAnsiTheme="minorHAnsi"/>
          <w:b/>
        </w:rPr>
        <w:t>.</w:t>
      </w:r>
    </w:p>
    <w:p w:rsidR="000B2B9C" w:rsidRPr="002C046A" w:rsidRDefault="000B2B9C" w:rsidP="000B2B9C">
      <w:pPr>
        <w:spacing w:after="0"/>
        <w:jc w:val="both"/>
        <w:rPr>
          <w:u w:val="single"/>
        </w:rPr>
      </w:pPr>
    </w:p>
    <w:p w:rsidR="000B2B9C" w:rsidRPr="002C046A" w:rsidRDefault="000B2B9C" w:rsidP="000B2B9C">
      <w:pPr>
        <w:spacing w:after="0"/>
        <w:jc w:val="both"/>
        <w:rPr>
          <w:u w:val="single"/>
        </w:rPr>
      </w:pPr>
      <w:r w:rsidRPr="002C046A">
        <w:rPr>
          <w:u w:val="single"/>
        </w:rPr>
        <w:t xml:space="preserve">Spôsob vyžiadania podrobných informácií o ponukovom konaní: </w:t>
      </w:r>
    </w:p>
    <w:p w:rsidR="000B2B9C" w:rsidRPr="002C046A" w:rsidRDefault="000B2B9C" w:rsidP="000B2B9C">
      <w:pPr>
        <w:spacing w:after="0" w:line="240" w:lineRule="auto"/>
        <w:jc w:val="both"/>
      </w:pPr>
      <w:r w:rsidRPr="002C046A">
        <w:t xml:space="preserve">Záujemcovia o odkúpenie prebytočného hnuteľného majetku štátu v správe NPPC si môžu v termíne do </w:t>
      </w:r>
      <w:r w:rsidR="000C1713">
        <w:t>22.01.2018</w:t>
      </w:r>
      <w:r w:rsidRPr="002C046A">
        <w:rPr>
          <w:color w:val="FF0000"/>
        </w:rPr>
        <w:t xml:space="preserve"> </w:t>
      </w:r>
      <w:r w:rsidRPr="002C046A">
        <w:t>písomne alebo elektronicky vyžiadať podrobné informácie k ponukovému konaniu na adrese:</w:t>
      </w:r>
    </w:p>
    <w:p w:rsidR="000B2B9C" w:rsidRPr="002C046A" w:rsidRDefault="000B2B9C" w:rsidP="000B2B9C">
      <w:pPr>
        <w:spacing w:after="0" w:line="240" w:lineRule="auto"/>
        <w:jc w:val="both"/>
      </w:pPr>
    </w:p>
    <w:p w:rsidR="000B2B9C" w:rsidRPr="002C046A" w:rsidRDefault="000B2B9C" w:rsidP="000B2B9C">
      <w:pPr>
        <w:spacing w:after="0" w:line="240" w:lineRule="auto"/>
        <w:jc w:val="both"/>
      </w:pPr>
      <w:r w:rsidRPr="002C046A">
        <w:t>Národné poľnohospodárske a potravinárske centrum</w:t>
      </w:r>
    </w:p>
    <w:p w:rsidR="000B2B9C" w:rsidRPr="002C046A" w:rsidRDefault="000C1713" w:rsidP="000B2B9C">
      <w:pPr>
        <w:spacing w:after="0" w:line="240" w:lineRule="auto"/>
        <w:jc w:val="both"/>
      </w:pPr>
      <w:r>
        <w:t>Kancelária GR</w:t>
      </w:r>
    </w:p>
    <w:p w:rsidR="000B2B9C" w:rsidRPr="002C046A" w:rsidRDefault="000B2B9C" w:rsidP="000B2B9C">
      <w:pPr>
        <w:spacing w:after="0" w:line="240" w:lineRule="auto"/>
        <w:jc w:val="both"/>
      </w:pPr>
      <w:r w:rsidRPr="002C046A">
        <w:t>Hlohovecká 2, 951 41 Lužianky</w:t>
      </w:r>
    </w:p>
    <w:p w:rsidR="000B2B9C" w:rsidRPr="002C046A" w:rsidRDefault="000B2B9C" w:rsidP="000B2B9C">
      <w:pPr>
        <w:spacing w:after="0" w:line="240" w:lineRule="auto"/>
        <w:jc w:val="both"/>
      </w:pPr>
      <w:r w:rsidRPr="002C046A">
        <w:t>E-mail:</w:t>
      </w:r>
      <w:r w:rsidRPr="002C046A">
        <w:tab/>
        <w:t>korgova@nppc.sk</w:t>
      </w:r>
    </w:p>
    <w:p w:rsidR="000B2B9C" w:rsidRPr="002F2366" w:rsidRDefault="000B2B9C" w:rsidP="002F2366">
      <w:pPr>
        <w:spacing w:after="0" w:line="240" w:lineRule="auto"/>
        <w:jc w:val="both"/>
        <w:rPr>
          <w:color w:val="0563C1"/>
          <w:u w:val="single"/>
        </w:rPr>
      </w:pPr>
      <w:r w:rsidRPr="002C046A">
        <w:tab/>
      </w:r>
    </w:p>
    <w:p w:rsidR="000B2B9C" w:rsidRPr="002C046A" w:rsidRDefault="000B2B9C" w:rsidP="000B2B9C">
      <w:pPr>
        <w:jc w:val="both"/>
        <w:rPr>
          <w:color w:val="FF0000"/>
        </w:rPr>
      </w:pPr>
      <w:r w:rsidRPr="002C046A">
        <w:rPr>
          <w:b/>
        </w:rPr>
        <w:t xml:space="preserve">Obhliadka </w:t>
      </w:r>
      <w:r w:rsidRPr="002C046A">
        <w:t>ponúkaného prebytočného hnuteľného majetku sa uskutoční na základe dohody najneskôr do</w:t>
      </w:r>
      <w:r w:rsidR="0086240A" w:rsidRPr="002C046A">
        <w:t xml:space="preserve"> </w:t>
      </w:r>
      <w:r w:rsidR="000C1713">
        <w:t>19.01.2018.</w:t>
      </w:r>
    </w:p>
    <w:p w:rsidR="000B2B9C" w:rsidRPr="002C046A" w:rsidRDefault="000B2B9C" w:rsidP="000B2B9C">
      <w:pPr>
        <w:jc w:val="both"/>
      </w:pPr>
      <w:r w:rsidRPr="002C046A">
        <w:rPr>
          <w:u w:val="single"/>
        </w:rPr>
        <w:t>Spôsob predloženia cenovej ponuky</w:t>
      </w:r>
      <w:r w:rsidRPr="002C046A">
        <w:t xml:space="preserve">: </w:t>
      </w:r>
    </w:p>
    <w:p w:rsidR="000B2B9C" w:rsidRPr="002C046A" w:rsidRDefault="000B2B9C" w:rsidP="000B2B9C">
      <w:pPr>
        <w:jc w:val="both"/>
      </w:pPr>
      <w:r w:rsidRPr="002C046A">
        <w:t xml:space="preserve">Cenovú ponuku je potrebné doručiť poštou alebo odovzdať osobne do </w:t>
      </w:r>
      <w:r w:rsidR="00ED71BF">
        <w:t>10 kalendárnych</w:t>
      </w:r>
      <w:r w:rsidRPr="002C046A">
        <w:t xml:space="preserve"> dní t</w:t>
      </w:r>
      <w:r w:rsidR="00A91A63">
        <w:t>.</w:t>
      </w:r>
      <w:r w:rsidRPr="002C046A">
        <w:t xml:space="preserve">j. </w:t>
      </w:r>
      <w:r w:rsidR="000C1713">
        <w:t>22.01.2018</w:t>
      </w:r>
      <w:r w:rsidRPr="002C046A">
        <w:t>,</w:t>
      </w:r>
      <w:r w:rsidRPr="002C046A">
        <w:rPr>
          <w:color w:val="FF0000"/>
        </w:rPr>
        <w:t xml:space="preserve"> </w:t>
      </w:r>
      <w:r w:rsidRPr="002C046A">
        <w:t xml:space="preserve">na adresu NPPC v zalepenej obálke označenej heslom „Neotvárať </w:t>
      </w:r>
      <w:r w:rsidR="00392EA0" w:rsidRPr="002C046A">
        <w:t>–</w:t>
      </w:r>
      <w:r w:rsidRPr="002C046A">
        <w:t xml:space="preserve"> </w:t>
      </w:r>
      <w:r w:rsidR="00392EA0" w:rsidRPr="002C046A">
        <w:t xml:space="preserve">Škoda </w:t>
      </w:r>
      <w:proofErr w:type="spellStart"/>
      <w:r w:rsidR="00ED71BF">
        <w:t>Felici</w:t>
      </w:r>
      <w:r w:rsidR="00392EA0" w:rsidRPr="002C046A">
        <w:t>a</w:t>
      </w:r>
      <w:proofErr w:type="spellEnd"/>
      <w:r w:rsidRPr="002C046A">
        <w:t xml:space="preserve">“.  Pri osobnom odovzdaní ponuky je možné ponuku odovzdať počas stránkových </w:t>
      </w:r>
      <w:r w:rsidR="000C1713">
        <w:t>hodín na sekretariáte NPPC OE</w:t>
      </w:r>
      <w:r w:rsidRPr="002C046A">
        <w:t>, číslo dverí 8 – prízemie.</w:t>
      </w:r>
    </w:p>
    <w:p w:rsidR="000B2B9C" w:rsidRPr="002C046A" w:rsidRDefault="000B2B9C" w:rsidP="000B2B9C">
      <w:pPr>
        <w:suppressAutoHyphens/>
        <w:jc w:val="both"/>
      </w:pPr>
      <w:r w:rsidRPr="002C046A">
        <w:t>Cenová ponuka musí obsahovať nasledovné náležitosti:</w:t>
      </w:r>
    </w:p>
    <w:p w:rsidR="000B2B9C" w:rsidRPr="002C046A" w:rsidRDefault="000B2B9C" w:rsidP="000B2B9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 w:rsidRPr="002C046A">
        <w:t>u fyzických osôb: meno a priezvisko, trvalé bydlisko, ponúknutú cenu, podpis záujemcu, telefónny kontakt a e-mailovú adresu,</w:t>
      </w:r>
    </w:p>
    <w:p w:rsidR="000B2B9C" w:rsidRPr="002C046A" w:rsidRDefault="000B2B9C" w:rsidP="000B2B9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 w:rsidRPr="002C046A">
        <w:t>u právnických osôb: obchodné meno, sídlo, IČO, podpis osoby oprávnenej konať v mene spoločnosti, výpis z obchodného registra resp. živnostenského listu, ponúknutú cenu, telefónny kontakt a e-mailovú adresu.</w:t>
      </w:r>
    </w:p>
    <w:p w:rsidR="000B2B9C" w:rsidRPr="002C046A" w:rsidRDefault="000B2B9C" w:rsidP="000B2B9C">
      <w:pPr>
        <w:jc w:val="both"/>
      </w:pPr>
      <w:r w:rsidRPr="002C046A">
        <w:t xml:space="preserve">U všetkých záujemcov požadujeme predložiť čestné prehlásenie, že nie sú majetkovo ani personálne prepojení s iným uchádzačom o kúpu prebytočného hnuteľného majetku a s osobami blízkymi. </w:t>
      </w:r>
    </w:p>
    <w:p w:rsidR="000B2B9C" w:rsidRPr="002C046A" w:rsidRDefault="000B2B9C" w:rsidP="000B2B9C">
      <w:pPr>
        <w:jc w:val="both"/>
      </w:pPr>
      <w:r w:rsidRPr="002C046A">
        <w:t xml:space="preserve">Cenová ponuka musí byť vyjadrená jednou pevnou sumou v €. Cenová ponuka, ktorá nebude obsahovať cenu vyjadrenú jednou pevnou sumou v €, nebude akceptovaná. Ostatné náležitosti cenovej ponuky je možné doplniť podľa požiadavky </w:t>
      </w:r>
      <w:r w:rsidR="0049729E" w:rsidRPr="002C046A">
        <w:t>NPPC</w:t>
      </w:r>
      <w:r w:rsidR="00695B0F" w:rsidRPr="002C046A">
        <w:t xml:space="preserve"> v</w:t>
      </w:r>
      <w:r w:rsidRPr="002C046A">
        <w:t xml:space="preserve"> stanovenom termíne. </w:t>
      </w:r>
    </w:p>
    <w:p w:rsidR="00E062D9" w:rsidRDefault="00E062D9"/>
    <w:sectPr w:rsidR="00E0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6FFD"/>
    <w:multiLevelType w:val="hybridMultilevel"/>
    <w:tmpl w:val="D7AA0E98"/>
    <w:lvl w:ilvl="0" w:tplc="0A1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9C"/>
    <w:rsid w:val="00053B76"/>
    <w:rsid w:val="000B2B9C"/>
    <w:rsid w:val="000C1713"/>
    <w:rsid w:val="00170883"/>
    <w:rsid w:val="001C55A8"/>
    <w:rsid w:val="002C046A"/>
    <w:rsid w:val="002F2366"/>
    <w:rsid w:val="00392EA0"/>
    <w:rsid w:val="00462753"/>
    <w:rsid w:val="0049729E"/>
    <w:rsid w:val="00695B0F"/>
    <w:rsid w:val="006B04FC"/>
    <w:rsid w:val="0086240A"/>
    <w:rsid w:val="00A91A63"/>
    <w:rsid w:val="00E062D9"/>
    <w:rsid w:val="00EB1C4A"/>
    <w:rsid w:val="00ED71B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168D-65A2-4ACF-B8CC-780BEA44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B9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B2B9C"/>
    <w:pPr>
      <w:ind w:left="720"/>
      <w:contextualSpacing/>
    </w:pPr>
  </w:style>
  <w:style w:type="character" w:styleId="Hypertextovprepojenie">
    <w:name w:val="Hyperlink"/>
    <w:unhideWhenUsed/>
    <w:rsid w:val="000B2B9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A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pravnik</cp:lastModifiedBy>
  <cp:revision>3</cp:revision>
  <cp:lastPrinted>2018-01-09T12:44:00Z</cp:lastPrinted>
  <dcterms:created xsi:type="dcterms:W3CDTF">2018-01-10T08:12:00Z</dcterms:created>
  <dcterms:modified xsi:type="dcterms:W3CDTF">2018-01-10T08:13:00Z</dcterms:modified>
</cp:coreProperties>
</file>