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2D" w:rsidRPr="0067159E" w:rsidRDefault="00806D2D" w:rsidP="00071A76">
      <w:pPr>
        <w:tabs>
          <w:tab w:val="left" w:pos="3105"/>
        </w:tabs>
        <w:spacing w:after="0"/>
        <w:jc w:val="center"/>
        <w:rPr>
          <w:bCs/>
          <w:sz w:val="28"/>
          <w:szCs w:val="28"/>
          <w:lang w:val="hu-HU"/>
        </w:rPr>
      </w:pPr>
      <w:r w:rsidRPr="0067159E">
        <w:rPr>
          <w:bCs/>
          <w:sz w:val="28"/>
          <w:szCs w:val="28"/>
          <w:lang w:val="hu-HU"/>
        </w:rPr>
        <w:t>projekt KLÍMAPARK</w:t>
      </w:r>
    </w:p>
    <w:p w:rsidR="00806D2D" w:rsidRPr="0067159E" w:rsidRDefault="00806D2D" w:rsidP="00071A76">
      <w:pPr>
        <w:jc w:val="center"/>
        <w:rPr>
          <w:sz w:val="28"/>
          <w:szCs w:val="28"/>
          <w:lang w:val="hu-HU"/>
        </w:rPr>
      </w:pPr>
      <w:r w:rsidRPr="0067159E">
        <w:rPr>
          <w:sz w:val="28"/>
          <w:szCs w:val="28"/>
          <w:lang w:val="hu-HU"/>
        </w:rPr>
        <w:t>medzinárodná vedecká konferencia</w:t>
      </w:r>
    </w:p>
    <w:p w:rsidR="00806D2D" w:rsidRPr="00597B6F" w:rsidRDefault="00806D2D" w:rsidP="00FE007B">
      <w:pPr>
        <w:jc w:val="center"/>
        <w:rPr>
          <w:b/>
          <w:sz w:val="40"/>
          <w:szCs w:val="40"/>
        </w:rPr>
      </w:pPr>
      <w:r w:rsidRPr="00597B6F">
        <w:rPr>
          <w:b/>
          <w:sz w:val="40"/>
          <w:szCs w:val="40"/>
        </w:rPr>
        <w:t>S p r á v a</w:t>
      </w:r>
    </w:p>
    <w:p w:rsidR="00806D2D" w:rsidRDefault="00806D2D" w:rsidP="00DC3C88">
      <w:pPr>
        <w:spacing w:after="0" w:line="240" w:lineRule="auto"/>
        <w:jc w:val="center"/>
      </w:pPr>
      <w:r>
        <w:t>z  medzinárodnej vedeckej projektovej konferencie Klímapark HUSK 1101/2.2.1/0158,</w:t>
      </w:r>
    </w:p>
    <w:p w:rsidR="00806D2D" w:rsidRDefault="00806D2D" w:rsidP="00DC3C88">
      <w:pPr>
        <w:spacing w:after="0" w:line="240" w:lineRule="auto"/>
        <w:jc w:val="center"/>
      </w:pPr>
      <w:r>
        <w:t>konanej v dňoch 10.-11. februára 2015 v Banskej Bystrici-Hronsek.</w:t>
      </w:r>
    </w:p>
    <w:p w:rsidR="00806D2D" w:rsidRPr="00050267" w:rsidRDefault="00806D2D" w:rsidP="00FE007B">
      <w:pPr>
        <w:jc w:val="center"/>
      </w:pPr>
    </w:p>
    <w:p w:rsidR="00806D2D" w:rsidRPr="00050267" w:rsidRDefault="00806D2D" w:rsidP="00556E66">
      <w:pPr>
        <w:spacing w:after="120" w:line="240" w:lineRule="auto"/>
        <w:jc w:val="both"/>
        <w:rPr>
          <w:rFonts w:eastAsia="Malgun Gothic" w:cs="Times New Roman"/>
        </w:rPr>
      </w:pPr>
      <w:r w:rsidRPr="00050267">
        <w:rPr>
          <w:rFonts w:eastAsia="Malgun Gothic" w:cs="Times New Roman"/>
        </w:rPr>
        <w:t xml:space="preserve">Organizáciou konferencie bolo poverené NPPC – </w:t>
      </w:r>
      <w:r w:rsidRPr="00050267">
        <w:rPr>
          <w:bCs/>
        </w:rPr>
        <w:t>VÚTPHP v Banskej Bystrici.</w:t>
      </w:r>
      <w:r w:rsidRPr="00050267">
        <w:rPr>
          <w:rFonts w:eastAsia="Malgun Gothic" w:cs="Times New Roman"/>
        </w:rPr>
        <w:t xml:space="preserve"> </w:t>
      </w:r>
      <w:r>
        <w:rPr>
          <w:bCs/>
        </w:rPr>
        <w:t>Konferencia sa konala</w:t>
      </w:r>
      <w:r w:rsidRPr="00050267">
        <w:rPr>
          <w:bCs/>
        </w:rPr>
        <w:t xml:space="preserve"> </w:t>
      </w:r>
      <w:r w:rsidRPr="00050267">
        <w:rPr>
          <w:rFonts w:eastAsia="Malgun Gothic" w:cs="Times New Roman"/>
        </w:rPr>
        <w:t xml:space="preserve">v </w:t>
      </w:r>
      <w:r w:rsidRPr="00A668CC">
        <w:rPr>
          <w:rFonts w:eastAsia="Malgun Gothic" w:cs="Times New Roman"/>
        </w:rPr>
        <w:t>Kongresovom hoteli Gala</w:t>
      </w:r>
      <w:r w:rsidRPr="00050267">
        <w:rPr>
          <w:rFonts w:eastAsia="Malgun Gothic" w:cs="Times New Roman"/>
        </w:rPr>
        <w:t xml:space="preserve"> v konferenčn</w:t>
      </w:r>
      <w:r>
        <w:rPr>
          <w:rFonts w:eastAsia="Malgun Gothic" w:cs="Times New Roman"/>
        </w:rPr>
        <w:t>ej miestnosti GARAN v</w:t>
      </w:r>
      <w:r w:rsidRPr="006F1938">
        <w:rPr>
          <w:bCs/>
        </w:rPr>
        <w:t xml:space="preserve"> </w:t>
      </w:r>
      <w:r w:rsidRPr="00050267">
        <w:rPr>
          <w:bCs/>
        </w:rPr>
        <w:t>slovensko-maďarskom jazyku</w:t>
      </w:r>
      <w:r>
        <w:rPr>
          <w:rFonts w:eastAsia="Malgun Gothic" w:cs="Times New Roman"/>
        </w:rPr>
        <w:t>.</w:t>
      </w:r>
      <w:r w:rsidRPr="00050267">
        <w:rPr>
          <w:rFonts w:eastAsia="Malgun Gothic" w:cs="Times New Roman"/>
        </w:rPr>
        <w:t xml:space="preserve">  (Adresa: Slovensko, 976 31 Banská Bystrica - </w:t>
      </w:r>
      <w:r w:rsidRPr="00631C20">
        <w:rPr>
          <w:rFonts w:eastAsia="Malgun Gothic" w:cs="Times New Roman"/>
        </w:rPr>
        <w:t>Hronsek, Hronsecká cesta 1),[</w:t>
      </w:r>
      <w:r w:rsidRPr="00050267">
        <w:rPr>
          <w:rFonts w:eastAsia="Malgun Gothic" w:cs="Times New Roman"/>
        </w:rPr>
        <w:t>GeoMaps 19°09'16.10"E | 48°39'22.72"N], [48.656565, 19.154123].</w:t>
      </w:r>
    </w:p>
    <w:p w:rsidR="00806D2D" w:rsidRDefault="00806D2D" w:rsidP="004435F6">
      <w:pPr>
        <w:spacing w:before="240" w:after="120" w:line="240" w:lineRule="auto"/>
        <w:jc w:val="center"/>
        <w:rPr>
          <w:b/>
        </w:rPr>
      </w:pPr>
      <w:r>
        <w:rPr>
          <w:b/>
        </w:rPr>
        <w:t>Registrácia a vítanie zahraničných a domácich účastníkov konferencie:</w:t>
      </w:r>
    </w:p>
    <w:p w:rsidR="00806D2D" w:rsidRPr="009D7171" w:rsidRDefault="00806D2D" w:rsidP="00556E66">
      <w:pPr>
        <w:spacing w:after="120" w:line="240" w:lineRule="auto"/>
        <w:jc w:val="both"/>
        <w:rPr>
          <w:b/>
        </w:rPr>
      </w:pPr>
      <w:r w:rsidRPr="009D7171">
        <w:t xml:space="preserve">V rámci prezentácie ľudových zvykov boli konferenční hostia privítaní </w:t>
      </w:r>
      <w:r w:rsidR="00F94308" w:rsidRPr="009D7171">
        <w:t>symboli</w:t>
      </w:r>
      <w:r w:rsidR="00F94308">
        <w:t>ck</w:t>
      </w:r>
      <w:r w:rsidR="00A47182">
        <w:t>ým</w:t>
      </w:r>
      <w:r w:rsidR="00F94308" w:rsidRPr="009D7171">
        <w:t xml:space="preserve"> </w:t>
      </w:r>
      <w:r w:rsidRPr="009D7171">
        <w:t>spôsobom slovanskej tradície –chlebom a soľou v podaní  študentky v ľudovom kroji.</w:t>
      </w:r>
    </w:p>
    <w:p w:rsidR="00806D2D" w:rsidRDefault="00806D2D" w:rsidP="008044C4">
      <w:pPr>
        <w:spacing w:after="120" w:line="240" w:lineRule="auto"/>
        <w:jc w:val="both"/>
      </w:pPr>
      <w:r w:rsidRPr="00FE007B">
        <w:rPr>
          <w:b/>
        </w:rPr>
        <w:t>Účastníci:</w:t>
      </w:r>
      <w:r>
        <w:t xml:space="preserve"> </w:t>
      </w:r>
      <w:r w:rsidR="004D587F">
        <w:t xml:space="preserve">konferencie sa zúčastnilo 68 osôb (z toho </w:t>
      </w:r>
      <w:r w:rsidR="00CD6287">
        <w:t>5</w:t>
      </w:r>
      <w:r w:rsidR="00BA7BF0">
        <w:t>4</w:t>
      </w:r>
      <w:r w:rsidR="00CD6287">
        <w:t xml:space="preserve"> z SR, </w:t>
      </w:r>
      <w:r w:rsidR="00E93154">
        <w:t>1</w:t>
      </w:r>
      <w:r w:rsidR="00BA7BF0">
        <w:t>2</w:t>
      </w:r>
      <w:r w:rsidR="00E93154">
        <w:t xml:space="preserve"> z MR a </w:t>
      </w:r>
      <w:r w:rsidR="00CD6287">
        <w:t>2 z ČR)</w:t>
      </w:r>
    </w:p>
    <w:p w:rsidR="00806D2D" w:rsidRDefault="00806D2D" w:rsidP="008044C4">
      <w:pPr>
        <w:spacing w:after="120" w:line="240" w:lineRule="auto"/>
        <w:jc w:val="both"/>
      </w:pPr>
      <w:r w:rsidRPr="00FE007B">
        <w:rPr>
          <w:b/>
        </w:rPr>
        <w:t>Program:</w:t>
      </w:r>
      <w:r>
        <w:t xml:space="preserve">  podľa  priloženej prílohy Program konferencie Klímapark </w:t>
      </w:r>
    </w:p>
    <w:p w:rsidR="00806D2D" w:rsidRPr="00DC3C88" w:rsidRDefault="00806D2D" w:rsidP="00556E66">
      <w:pPr>
        <w:spacing w:after="120" w:line="240" w:lineRule="auto"/>
        <w:jc w:val="both"/>
        <w:rPr>
          <w:b/>
        </w:rPr>
      </w:pPr>
      <w:r w:rsidRPr="00E91D14">
        <w:rPr>
          <w:b/>
        </w:rPr>
        <w:t xml:space="preserve">Cieľ </w:t>
      </w:r>
      <w:r>
        <w:rPr>
          <w:b/>
        </w:rPr>
        <w:t xml:space="preserve"> </w:t>
      </w:r>
      <w:r w:rsidRPr="00E91D14">
        <w:rPr>
          <w:b/>
        </w:rPr>
        <w:t xml:space="preserve">konferencie: </w:t>
      </w:r>
      <w:r w:rsidRPr="00A5363B">
        <w:rPr>
          <w:bCs/>
        </w:rPr>
        <w:t>Cieľom konferencie bola stručná prezentácia projektových aktivít a prezentácia vedeckých a výskumných výsledkov v základnom a aplikovanom výskume v nasledovných oblastiach: ochrana zložiek životného prostredia, uhlíkové hospodárstvo, systémy hospodárenia na trávnych porastoch vo vzťahu k mimoprodukčným funkciám, obnoviteľné zdroje energie a metódy zvýšenia environmentálneho povedomia. Prezentované výsledky  napomôžu k riešeniu aktuálnej problematiky zatrávňovania, kompostovania a k tvorbe ekokoncepcie v oblasti novovzniknutých otázok pre klimatickú zmenu a pre udržateľný rozvoj</w:t>
      </w:r>
      <w:r w:rsidR="00DC3C88">
        <w:rPr>
          <w:bCs/>
        </w:rPr>
        <w:t>.</w:t>
      </w:r>
    </w:p>
    <w:p w:rsidR="004435F6" w:rsidRDefault="00806D2D" w:rsidP="004435F6">
      <w:pPr>
        <w:spacing w:before="240" w:after="0" w:line="240" w:lineRule="auto"/>
        <w:jc w:val="center"/>
        <w:rPr>
          <w:b/>
        </w:rPr>
      </w:pPr>
      <w:r w:rsidRPr="00172083">
        <w:rPr>
          <w:b/>
        </w:rPr>
        <w:t xml:space="preserve">Priebeh </w:t>
      </w:r>
      <w:r w:rsidR="00744A3D">
        <w:rPr>
          <w:b/>
        </w:rPr>
        <w:t xml:space="preserve">dvojdňovej </w:t>
      </w:r>
      <w:r w:rsidRPr="00172083">
        <w:rPr>
          <w:b/>
        </w:rPr>
        <w:t>konferencie:</w:t>
      </w:r>
    </w:p>
    <w:p w:rsidR="00A643D3" w:rsidRDefault="00A643D3" w:rsidP="004435F6">
      <w:pPr>
        <w:spacing w:before="240" w:after="0" w:line="240" w:lineRule="auto"/>
        <w:jc w:val="center"/>
      </w:pPr>
      <w:r>
        <w:rPr>
          <w:b/>
        </w:rPr>
        <w:t>Prvý deň konferencie</w:t>
      </w:r>
      <w:r w:rsidR="00355FA5">
        <w:rPr>
          <w:b/>
        </w:rPr>
        <w:t>,</w:t>
      </w:r>
      <w:r>
        <w:rPr>
          <w:b/>
        </w:rPr>
        <w:t xml:space="preserve"> dňa </w:t>
      </w:r>
      <w:r w:rsidRPr="00172083">
        <w:rPr>
          <w:b/>
        </w:rPr>
        <w:t>10.2.2015</w:t>
      </w:r>
      <w:bookmarkStart w:id="0" w:name="_GoBack"/>
      <w:bookmarkEnd w:id="0"/>
    </w:p>
    <w:p w:rsidR="00806D2D" w:rsidRPr="00E515E2" w:rsidRDefault="00C979E7" w:rsidP="004435F6">
      <w:pPr>
        <w:spacing w:before="120" w:after="0" w:line="240" w:lineRule="auto"/>
        <w:jc w:val="center"/>
        <w:rPr>
          <w:b/>
        </w:rPr>
      </w:pPr>
      <w:r w:rsidRPr="00E515E2">
        <w:rPr>
          <w:b/>
        </w:rPr>
        <w:t>Prezentácia projektových partnerov a</w:t>
      </w:r>
      <w:r w:rsidR="00E515E2" w:rsidRPr="00E515E2">
        <w:rPr>
          <w:b/>
        </w:rPr>
        <w:t> </w:t>
      </w:r>
      <w:r w:rsidRPr="00E515E2">
        <w:rPr>
          <w:b/>
        </w:rPr>
        <w:t>aktivít</w:t>
      </w:r>
      <w:r w:rsidR="00E515E2" w:rsidRPr="00E515E2">
        <w:rPr>
          <w:b/>
        </w:rPr>
        <w:t xml:space="preserve"> projektu HUSK1101/2.2.1/0158</w:t>
      </w:r>
    </w:p>
    <w:p w:rsidR="00FC6B77" w:rsidRDefault="00FC6B77" w:rsidP="00AF25A2">
      <w:pPr>
        <w:spacing w:after="0"/>
      </w:pPr>
    </w:p>
    <w:p w:rsidR="00806D2D" w:rsidRPr="00172083" w:rsidRDefault="00806D2D" w:rsidP="00C676B9">
      <w:pPr>
        <w:spacing w:after="0" w:line="240" w:lineRule="auto"/>
        <w:jc w:val="both"/>
      </w:pPr>
      <w:r w:rsidRPr="00172083">
        <w:t>Prezentácie výsledkov projektu a prezentácie vedeckých prednášok viedli Ing. Michalec M., CSc. (odborný garant projektu) a Mgr.  Rogožníková A.( projektová manažérka)</w:t>
      </w:r>
    </w:p>
    <w:p w:rsidR="00806D2D" w:rsidRPr="00172083" w:rsidRDefault="00806D2D" w:rsidP="00C676B9">
      <w:pPr>
        <w:numPr>
          <w:ilvl w:val="0"/>
          <w:numId w:val="9"/>
        </w:numPr>
        <w:spacing w:before="120" w:after="0" w:line="240" w:lineRule="auto"/>
        <w:ind w:left="357" w:hanging="357"/>
        <w:jc w:val="both"/>
      </w:pPr>
      <w:r w:rsidRPr="00172083">
        <w:t>Konferencie zahájil štatutárny zástupca  za CBP projektu Klímapark - prof. Ing. Mihina Š., PhD., generálny riaditeľ NPPC</w:t>
      </w:r>
      <w:r w:rsidR="0004097A">
        <w:t>, SK</w:t>
      </w:r>
    </w:p>
    <w:p w:rsidR="00806D2D" w:rsidRPr="00172083" w:rsidRDefault="00806D2D" w:rsidP="00C676B9">
      <w:pPr>
        <w:numPr>
          <w:ilvl w:val="0"/>
          <w:numId w:val="9"/>
        </w:numPr>
        <w:spacing w:before="120" w:after="0" w:line="240" w:lineRule="auto"/>
        <w:ind w:left="357" w:hanging="357"/>
        <w:jc w:val="both"/>
      </w:pPr>
      <w:r w:rsidRPr="00172083">
        <w:t xml:space="preserve">Za koordináciu projektového manažmenu </w:t>
      </w:r>
      <w:r w:rsidRPr="00172083">
        <w:rPr>
          <w:bCs/>
        </w:rPr>
        <w:t>HUSK1101/2.2.1/0158 vystúpil  štatutárny zástupca projektu  p. Molnár  Zs.,</w:t>
      </w:r>
      <w:r w:rsidRPr="00172083">
        <w:rPr>
          <w:i/>
        </w:rPr>
        <w:t xml:space="preserve"> </w:t>
      </w:r>
      <w:r w:rsidRPr="00172083">
        <w:t>starosta obce Szigetmonostor</w:t>
      </w:r>
      <w:r w:rsidR="0004097A">
        <w:t>, HU</w:t>
      </w:r>
    </w:p>
    <w:p w:rsidR="00806D2D" w:rsidRPr="00172083" w:rsidRDefault="00806D2D" w:rsidP="00C676B9">
      <w:pPr>
        <w:numPr>
          <w:ilvl w:val="0"/>
          <w:numId w:val="9"/>
        </w:numPr>
        <w:spacing w:before="120" w:after="0" w:line="240" w:lineRule="auto"/>
        <w:ind w:left="357" w:hanging="357"/>
        <w:jc w:val="both"/>
      </w:pPr>
      <w:r w:rsidRPr="00172083">
        <w:t>Za projektových partnerov vystúpili vedúci manažéri projektu: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hanging="900"/>
        <w:jc w:val="both"/>
        <w:rPr>
          <w:b/>
        </w:rPr>
      </w:pPr>
      <w:r w:rsidRPr="00172083">
        <w:rPr>
          <w:b/>
        </w:rPr>
        <w:t xml:space="preserve">Návštevnícke centrum v obci Szigetmonostor a s ním súvisiace aktivity 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t xml:space="preserve">    Dukay I., LP  – samospráva obce Szigetmonostor </w:t>
      </w:r>
      <w:r w:rsidR="0004097A">
        <w:t>, HU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hanging="900"/>
        <w:jc w:val="both"/>
        <w:rPr>
          <w:b/>
        </w:rPr>
      </w:pPr>
      <w:r w:rsidRPr="00172083">
        <w:rPr>
          <w:b/>
        </w:rPr>
        <w:t xml:space="preserve">Ekologická koncepcia ostrova 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lastRenderedPageBreak/>
        <w:t xml:space="preserve">    Kallay T., PP2 – Regionálne environmentálne centrum pre východnú a strednú Európu</w:t>
      </w:r>
      <w:r w:rsidR="0004097A">
        <w:t>, HU</w:t>
      </w:r>
      <w:r w:rsidRPr="00172083">
        <w:t xml:space="preserve"> 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hanging="900"/>
        <w:jc w:val="both"/>
        <w:rPr>
          <w:b/>
        </w:rPr>
      </w:pPr>
      <w:r w:rsidRPr="00172083">
        <w:rPr>
          <w:b/>
        </w:rPr>
        <w:t xml:space="preserve">Riadenie miestnych environmentálnych iniciatív a ich finančná udržateľnosť 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t xml:space="preserve">    Horváth Á.  a Berczelli P., PP3 – Univerzita Corvinus v Budapešti </w:t>
      </w:r>
      <w:r w:rsidR="0004097A">
        <w:t>, HU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hanging="900"/>
        <w:jc w:val="both"/>
        <w:rPr>
          <w:b/>
        </w:rPr>
      </w:pPr>
      <w:r w:rsidRPr="00172083">
        <w:rPr>
          <w:b/>
        </w:rPr>
        <w:t>Rehabilitácia jazerného ekosystému v obci Pócsmegyer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tab/>
        <w:t xml:space="preserve">Bornemisza M., PP4 – Samospráva obce Pócsmegyer </w:t>
      </w:r>
      <w:r w:rsidR="0004097A">
        <w:t>, HU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hanging="900"/>
        <w:jc w:val="both"/>
        <w:rPr>
          <w:b/>
        </w:rPr>
      </w:pPr>
      <w:r w:rsidRPr="00172083">
        <w:rPr>
          <w:b/>
        </w:rPr>
        <w:t>Environmentálny manažment a uhlíkové hospodárstvo</w:t>
      </w:r>
    </w:p>
    <w:p w:rsidR="00806D2D" w:rsidRDefault="00806D2D" w:rsidP="00C676B9">
      <w:pPr>
        <w:spacing w:after="0" w:line="240" w:lineRule="auto"/>
        <w:ind w:left="540"/>
        <w:jc w:val="both"/>
      </w:pPr>
      <w:r w:rsidRPr="00172083">
        <w:tab/>
        <w:t>Rogožníková A., CBP – NPPC-VÚTPHP v Banskej Bystrici</w:t>
      </w:r>
      <w:r w:rsidR="0004097A">
        <w:t>, SK</w:t>
      </w:r>
      <w:r w:rsidRPr="00172083">
        <w:t xml:space="preserve"> </w:t>
      </w:r>
    </w:p>
    <w:p w:rsidR="007E7B3B" w:rsidRDefault="007E7B3B" w:rsidP="00C676B9">
      <w:pPr>
        <w:spacing w:after="0" w:line="240" w:lineRule="auto"/>
        <w:jc w:val="both"/>
        <w:rPr>
          <w:b/>
        </w:rPr>
      </w:pPr>
    </w:p>
    <w:p w:rsidR="007E7B3B" w:rsidRPr="007E7B3B" w:rsidRDefault="007E7B3B" w:rsidP="00C676B9">
      <w:pPr>
        <w:spacing w:after="0" w:line="240" w:lineRule="auto"/>
        <w:jc w:val="both"/>
        <w:rPr>
          <w:b/>
        </w:rPr>
      </w:pPr>
      <w:r w:rsidRPr="007E7B3B">
        <w:rPr>
          <w:b/>
        </w:rPr>
        <w:t>Prezentácia vedecko-výskumných príspevkov</w:t>
      </w:r>
    </w:p>
    <w:p w:rsidR="00806D2D" w:rsidRPr="00172083" w:rsidRDefault="00806D2D" w:rsidP="00C676B9">
      <w:pPr>
        <w:spacing w:after="0" w:line="240" w:lineRule="auto"/>
        <w:ind w:left="1080"/>
        <w:jc w:val="both"/>
      </w:pPr>
    </w:p>
    <w:p w:rsidR="00806D2D" w:rsidRPr="00172083" w:rsidRDefault="00806D2D" w:rsidP="00C676B9">
      <w:pPr>
        <w:numPr>
          <w:ilvl w:val="0"/>
          <w:numId w:val="11"/>
        </w:numPr>
        <w:spacing w:after="0" w:line="240" w:lineRule="auto"/>
        <w:jc w:val="both"/>
      </w:pPr>
      <w:r w:rsidRPr="00172083">
        <w:t>Oblasť vedecko-výskumných vyžiadaných príspevkov prezentovali :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</w:pPr>
      <w:r w:rsidRPr="00172083">
        <w:rPr>
          <w:rFonts w:cs="Arial"/>
          <w:b/>
          <w:color w:val="222222"/>
          <w:shd w:val="clear" w:color="auto" w:fill="FFFFFF"/>
        </w:rPr>
        <w:t>Vplyv</w:t>
      </w:r>
      <w:r w:rsidRPr="00172083">
        <w:rPr>
          <w:rFonts w:cs="Arial"/>
          <w:color w:val="222222"/>
          <w:shd w:val="clear" w:color="auto" w:fill="FFFFFF"/>
        </w:rPr>
        <w:t xml:space="preserve"> </w:t>
      </w:r>
      <w:r w:rsidRPr="00172083">
        <w:rPr>
          <w:rFonts w:cs="Arial"/>
          <w:b/>
          <w:color w:val="222222"/>
          <w:shd w:val="clear" w:color="auto" w:fill="FFFFFF"/>
        </w:rPr>
        <w:t>antropizácie na degradáciu pôd</w:t>
      </w:r>
      <w:r w:rsidRPr="00172083">
        <w:rPr>
          <w:rFonts w:cs="Arial"/>
          <w:color w:val="222222"/>
          <w:shd w:val="clear" w:color="auto" w:fill="FFFFFF"/>
        </w:rPr>
        <w:t xml:space="preserve"> 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rPr>
          <w:rFonts w:cs="Arial"/>
          <w:color w:val="222222"/>
          <w:shd w:val="clear" w:color="auto" w:fill="FFFFFF"/>
        </w:rPr>
        <w:t xml:space="preserve">    prof. Kobza J., NPPC- VUPOP Banská Bystrica, SK</w:t>
      </w:r>
      <w:r w:rsidRPr="00172083">
        <w:t xml:space="preserve"> 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hanging="900"/>
        <w:jc w:val="both"/>
        <w:rPr>
          <w:rFonts w:cs="Arial"/>
          <w:b/>
          <w:color w:val="222222"/>
          <w:shd w:val="clear" w:color="auto" w:fill="FFFFFF"/>
        </w:rPr>
      </w:pPr>
      <w:r w:rsidRPr="00172083">
        <w:rPr>
          <w:rFonts w:cs="Arial"/>
          <w:b/>
          <w:color w:val="222222"/>
          <w:shd w:val="clear" w:color="auto" w:fill="FFFFFF"/>
        </w:rPr>
        <w:t xml:space="preserve">Klimatické zmeny očami paleoklimatológie 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rFonts w:cs="Arial"/>
          <w:color w:val="222222"/>
          <w:shd w:val="clear" w:color="auto" w:fill="FFFFFF"/>
        </w:rPr>
      </w:pPr>
      <w:r w:rsidRPr="00172083">
        <w:rPr>
          <w:rFonts w:cs="Arial"/>
          <w:color w:val="222222"/>
          <w:shd w:val="clear" w:color="auto" w:fill="FFFFFF"/>
        </w:rPr>
        <w:t xml:space="preserve">    prof. Andráš P. UMB – FPV, KŽP, SK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cs="Arial"/>
          <w:b/>
          <w:color w:val="222222"/>
          <w:shd w:val="clear" w:color="auto" w:fill="FFFFFF"/>
        </w:rPr>
      </w:pPr>
      <w:r w:rsidRPr="00172083">
        <w:rPr>
          <w:rFonts w:cs="Arial"/>
          <w:b/>
          <w:color w:val="222222"/>
          <w:shd w:val="clear" w:color="auto" w:fill="FFFFFF"/>
        </w:rPr>
        <w:t>Analýza zemědelskej soustavy ČR metódou uhlíkov</w:t>
      </w:r>
      <w:r w:rsidR="003D54B0">
        <w:rPr>
          <w:rFonts w:cs="Arial"/>
          <w:b/>
          <w:color w:val="222222"/>
          <w:shd w:val="clear" w:color="auto" w:fill="FFFFFF"/>
        </w:rPr>
        <w:t>é</w:t>
      </w:r>
      <w:r w:rsidRPr="00172083">
        <w:rPr>
          <w:rFonts w:cs="Arial"/>
          <w:b/>
          <w:color w:val="222222"/>
          <w:shd w:val="clear" w:color="auto" w:fill="FFFFFF"/>
        </w:rPr>
        <w:t xml:space="preserve"> bilance 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rFonts w:cs="Arial"/>
          <w:color w:val="222222"/>
          <w:shd w:val="clear" w:color="auto" w:fill="FFFFFF"/>
        </w:rPr>
      </w:pPr>
      <w:r w:rsidRPr="00172083">
        <w:rPr>
          <w:rFonts w:cs="Arial"/>
          <w:color w:val="222222"/>
          <w:shd w:val="clear" w:color="auto" w:fill="FFFFFF"/>
        </w:rPr>
        <w:t xml:space="preserve">    Kohoutek  A. VÚRV – Praha, VP-Jevíčko, CZ</w:t>
      </w:r>
    </w:p>
    <w:p w:rsidR="00806D2D" w:rsidRPr="00172083" w:rsidRDefault="00806D2D" w:rsidP="00C676B9">
      <w:pPr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cs="Arial"/>
          <w:color w:val="222222"/>
          <w:shd w:val="clear" w:color="auto" w:fill="FFFFFF"/>
        </w:rPr>
      </w:pPr>
      <w:r w:rsidRPr="00172083">
        <w:rPr>
          <w:b/>
        </w:rPr>
        <w:t>Nelesná vegetácia v okolí partnerských obcí Szigetmonostor a Pócsmegyer</w:t>
      </w:r>
      <w:r w:rsidRPr="00172083">
        <w:t xml:space="preserve"> 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t xml:space="preserve">    RNDr. Uhliarová E.,CSc., UMB – FPV K</w:t>
      </w:r>
      <w:r w:rsidR="006C683C">
        <w:t>B</w:t>
      </w:r>
      <w:r w:rsidRPr="00172083">
        <w:t>aE</w:t>
      </w:r>
      <w:r w:rsidR="006C683C">
        <w:t>, SK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b/>
          <w:color w:val="222222"/>
          <w:shd w:val="clear" w:color="auto" w:fill="FFFFFF"/>
        </w:rPr>
      </w:pPr>
      <w:r w:rsidRPr="00172083">
        <w:t xml:space="preserve">- </w:t>
      </w:r>
      <w:r w:rsidRPr="00172083">
        <w:rPr>
          <w:b/>
          <w:color w:val="222222"/>
          <w:shd w:val="clear" w:color="auto" w:fill="FFFFFF"/>
        </w:rPr>
        <w:t>Kontaminácia krajinných zložiek ťažkými kovmi na vybraných lokalitách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rPr>
          <w:color w:val="222222"/>
          <w:shd w:val="clear" w:color="auto" w:fill="FFFFFF"/>
        </w:rPr>
        <w:t xml:space="preserve">    </w:t>
      </w:r>
      <w:r w:rsidRPr="00172083">
        <w:t>RNDr. Dadová J., PhD.- VŠB TU – Ostrava, CZ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b/>
        </w:rPr>
      </w:pPr>
      <w:r w:rsidRPr="00172083">
        <w:t xml:space="preserve">- </w:t>
      </w:r>
      <w:r w:rsidRPr="00172083">
        <w:rPr>
          <w:b/>
        </w:rPr>
        <w:t>Bezorbové technológie zakladania trávnych porastov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t xml:space="preserve">   Ing. Michalec M., CSc. – NPPC – VÚTPHP Banská Bystrica, SK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b/>
        </w:rPr>
      </w:pPr>
      <w:r w:rsidRPr="00172083">
        <w:t xml:space="preserve">-  </w:t>
      </w:r>
      <w:r w:rsidRPr="00172083">
        <w:rPr>
          <w:b/>
        </w:rPr>
        <w:t xml:space="preserve">Zvyšovanie environmentálneho povedomia žiakov cez možnosti využitia potenciálu 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b/>
        </w:rPr>
      </w:pPr>
      <w:r w:rsidRPr="00172083">
        <w:rPr>
          <w:b/>
        </w:rPr>
        <w:t xml:space="preserve">    Podunajského regiónu cestovného ruchu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rPr>
          <w:b/>
        </w:rPr>
        <w:t xml:space="preserve">  </w:t>
      </w:r>
      <w:r w:rsidRPr="00172083">
        <w:t xml:space="preserve">  Ing. Orságová  K., PhD.; doc. Dolinská V. – UMB FE  KE – Banská Bystrica, SK</w:t>
      </w:r>
    </w:p>
    <w:p w:rsidR="00806D2D" w:rsidRPr="00172083" w:rsidRDefault="00806D2D" w:rsidP="00C676B9">
      <w:pPr>
        <w:spacing w:after="0" w:line="240" w:lineRule="auto"/>
        <w:ind w:left="540"/>
        <w:jc w:val="both"/>
        <w:rPr>
          <w:b/>
        </w:rPr>
      </w:pPr>
      <w:r w:rsidRPr="00172083">
        <w:t xml:space="preserve">-  </w:t>
      </w:r>
      <w:r w:rsidRPr="00172083">
        <w:rPr>
          <w:b/>
        </w:rPr>
        <w:t>Možnosti zatrávňovania orných pôd</w:t>
      </w:r>
    </w:p>
    <w:p w:rsidR="00806D2D" w:rsidRPr="00172083" w:rsidRDefault="00806D2D" w:rsidP="00C676B9">
      <w:pPr>
        <w:spacing w:after="0" w:line="240" w:lineRule="auto"/>
        <w:ind w:left="540"/>
        <w:jc w:val="both"/>
      </w:pPr>
      <w:r w:rsidRPr="00172083">
        <w:t xml:space="preserve">    Ing. Ilavská I.,PhD., Mgr. Hanzes  Ľ., PhD., Ing. Britaňák N., PhD.- NPPC </w:t>
      </w:r>
      <w:r w:rsidR="00204848">
        <w:t xml:space="preserve"> </w:t>
      </w:r>
      <w:r w:rsidRPr="00172083">
        <w:t>VÚTPHP  Poprad, SK</w:t>
      </w:r>
    </w:p>
    <w:p w:rsidR="00806D2D" w:rsidRPr="00172083" w:rsidRDefault="00806D2D" w:rsidP="00C676B9">
      <w:pPr>
        <w:spacing w:after="0" w:line="240" w:lineRule="auto"/>
        <w:jc w:val="both"/>
        <w:rPr>
          <w:b/>
        </w:rPr>
      </w:pPr>
      <w:r w:rsidRPr="00172083">
        <w:t xml:space="preserve">            - </w:t>
      </w:r>
      <w:r w:rsidRPr="00172083">
        <w:rPr>
          <w:b/>
        </w:rPr>
        <w:t>Kvantitatívne a kvalitatívne hodnotenie kompostu z trávnych porastov</w:t>
      </w:r>
    </w:p>
    <w:p w:rsidR="00806D2D" w:rsidRPr="00172083" w:rsidRDefault="00806D2D" w:rsidP="00C676B9">
      <w:pPr>
        <w:spacing w:after="0" w:line="240" w:lineRule="auto"/>
        <w:jc w:val="both"/>
      </w:pPr>
      <w:r w:rsidRPr="00172083">
        <w:t xml:space="preserve">               RNDr. Pollák Š., Mgr. Rogožníková A., Ing. Jančová  M.,PhD. – NPPC VÚTPHP B.Bystrica, SK</w:t>
      </w:r>
    </w:p>
    <w:p w:rsidR="009B5023" w:rsidRDefault="00806D2D" w:rsidP="00C676B9">
      <w:pPr>
        <w:numPr>
          <w:ilvl w:val="0"/>
          <w:numId w:val="11"/>
        </w:numPr>
        <w:spacing w:before="120" w:after="0" w:line="240" w:lineRule="auto"/>
        <w:ind w:left="357" w:hanging="357"/>
        <w:jc w:val="both"/>
      </w:pPr>
      <w:r w:rsidRPr="00172083">
        <w:t xml:space="preserve"> Vedecko-výskumné príspevky formou posterov prezentovali:</w:t>
      </w:r>
    </w:p>
    <w:p w:rsidR="00D40142" w:rsidRDefault="00F20850" w:rsidP="00C676B9">
      <w:pPr>
        <w:pStyle w:val="Odsekzoznamu"/>
        <w:numPr>
          <w:ilvl w:val="0"/>
          <w:numId w:val="16"/>
        </w:numPr>
        <w:spacing w:after="0" w:line="240" w:lineRule="auto"/>
        <w:ind w:left="709" w:hanging="142"/>
        <w:jc w:val="both"/>
      </w:pPr>
      <w:r w:rsidRPr="00D40142">
        <w:rPr>
          <w:b/>
        </w:rPr>
        <w:t>Príklad variability fyzikálnej a chemickej vlastnosti pôdy na fluvizemi</w:t>
      </w:r>
      <w:r w:rsidR="00D40142">
        <w:t xml:space="preserve">. </w:t>
      </w:r>
    </w:p>
    <w:p w:rsidR="009B5023" w:rsidRDefault="00D40142" w:rsidP="00C676B9">
      <w:pPr>
        <w:spacing w:after="0" w:line="240" w:lineRule="auto"/>
        <w:ind w:firstLine="709"/>
        <w:jc w:val="both"/>
      </w:pPr>
      <w:r w:rsidRPr="00D40142">
        <w:t>Ing. Miloš Širáň, PhD., RNDr. Jarmila Makovníková, CSc., NPPC</w:t>
      </w:r>
      <w:r w:rsidR="00315F0C">
        <w:t>-VUPOP RP Banská Bystrica</w:t>
      </w:r>
      <w:r w:rsidR="006C683C">
        <w:t>,SK</w:t>
      </w:r>
    </w:p>
    <w:p w:rsidR="0051060B" w:rsidRDefault="0051060B" w:rsidP="00C676B9">
      <w:pPr>
        <w:pStyle w:val="Odsekzoznamu"/>
        <w:numPr>
          <w:ilvl w:val="0"/>
          <w:numId w:val="16"/>
        </w:numPr>
        <w:spacing w:after="0" w:line="240" w:lineRule="auto"/>
        <w:ind w:left="709" w:hanging="142"/>
        <w:jc w:val="both"/>
        <w:rPr>
          <w:b/>
        </w:rPr>
      </w:pPr>
      <w:r w:rsidRPr="0051060B">
        <w:rPr>
          <w:b/>
        </w:rPr>
        <w:t>Prieskum pôdy pomocou geofyzikálnych metód za účelom krajinného plánovania</w:t>
      </w:r>
      <w:r>
        <w:rPr>
          <w:b/>
        </w:rPr>
        <w:t>.</w:t>
      </w:r>
    </w:p>
    <w:p w:rsidR="0051060B" w:rsidRPr="0051060B" w:rsidRDefault="000C0143" w:rsidP="00C676B9">
      <w:pPr>
        <w:pStyle w:val="Odsekzoznamu"/>
        <w:spacing w:after="0" w:line="240" w:lineRule="auto"/>
        <w:ind w:left="709"/>
        <w:jc w:val="both"/>
        <w:rPr>
          <w:b/>
        </w:rPr>
      </w:pPr>
      <w:r>
        <w:t xml:space="preserve">Ing. </w:t>
      </w:r>
      <w:r w:rsidR="0051060B" w:rsidRPr="0051060B">
        <w:t>Jozef Mališ</w:t>
      </w:r>
      <w:r>
        <w:t>, PhD.</w:t>
      </w:r>
      <w:r w:rsidR="0051060B" w:rsidRPr="0051060B">
        <w:t xml:space="preserve">, </w:t>
      </w:r>
      <w:r>
        <w:t xml:space="preserve">RNDr. </w:t>
      </w:r>
      <w:r w:rsidR="0051060B" w:rsidRPr="0051060B">
        <w:t>Boris Pálka</w:t>
      </w:r>
      <w:r>
        <w:t>, PhD.</w:t>
      </w:r>
      <w:r w:rsidR="0051060B" w:rsidRPr="0051060B">
        <w:t xml:space="preserve">, </w:t>
      </w:r>
      <w:r>
        <w:t xml:space="preserve">Mgr. </w:t>
      </w:r>
      <w:r w:rsidR="0051060B" w:rsidRPr="0051060B">
        <w:t>Alena Rogožníková</w:t>
      </w:r>
      <w:r w:rsidR="00496ACB">
        <w:t>,</w:t>
      </w:r>
      <w:r w:rsidR="00204848">
        <w:t xml:space="preserve"> </w:t>
      </w:r>
      <w:r w:rsidR="00204848" w:rsidRPr="00D40142">
        <w:t>NPPC</w:t>
      </w:r>
      <w:r w:rsidR="00204848">
        <w:t xml:space="preserve">-VUPOP RP Banská Bystrica a </w:t>
      </w:r>
      <w:r w:rsidR="00204848" w:rsidRPr="00DF227F">
        <w:t>NPPC – VUTPHP Banská Bystrica</w:t>
      </w:r>
      <w:r w:rsidR="006C683C">
        <w:t>, SK</w:t>
      </w:r>
    </w:p>
    <w:p w:rsidR="00D74E6C" w:rsidRDefault="00D74E6C" w:rsidP="00C676B9">
      <w:pPr>
        <w:pStyle w:val="Odsekzoznamu"/>
        <w:numPr>
          <w:ilvl w:val="0"/>
          <w:numId w:val="17"/>
        </w:numPr>
        <w:spacing w:after="0" w:line="240" w:lineRule="auto"/>
        <w:ind w:left="709" w:hanging="142"/>
        <w:jc w:val="both"/>
      </w:pPr>
      <w:r w:rsidRPr="00D74E6C">
        <w:rPr>
          <w:b/>
          <w:bCs/>
          <w:lang w:val="en-US"/>
        </w:rPr>
        <w:t>Produkcia dendromasy vŕby košikárskej</w:t>
      </w:r>
      <w:r w:rsidRPr="00D74E6C">
        <w:rPr>
          <w:b/>
          <w:bCs/>
        </w:rPr>
        <w:t xml:space="preserve"> (</w:t>
      </w:r>
      <w:r w:rsidRPr="00D74E6C">
        <w:rPr>
          <w:b/>
          <w:bCs/>
          <w:i/>
          <w:iCs/>
        </w:rPr>
        <w:t>Salix viminalis</w:t>
      </w:r>
      <w:r w:rsidRPr="00D74E6C">
        <w:rPr>
          <w:b/>
          <w:bCs/>
        </w:rPr>
        <w:t xml:space="preserve"> L.),</w:t>
      </w:r>
      <w:r w:rsidRPr="00D74E6C">
        <w:rPr>
          <w:b/>
          <w:bCs/>
          <w:lang w:val="en-US"/>
        </w:rPr>
        <w:t xml:space="preserve"> v podmienkach severného Slovenska.</w:t>
      </w:r>
      <w:r w:rsidR="00DF227F">
        <w:rPr>
          <w:b/>
          <w:bCs/>
          <w:lang w:val="en-US"/>
        </w:rPr>
        <w:t xml:space="preserve"> </w:t>
      </w:r>
      <w:r w:rsidR="00DF227F" w:rsidRPr="00DF227F">
        <w:rPr>
          <w:b/>
          <w:bCs/>
        </w:rPr>
        <w:br/>
      </w:r>
      <w:r w:rsidR="00DF227F" w:rsidRPr="00DF227F">
        <w:t>Ing. Ján Daniel, Ing. Michal Medvecký</w:t>
      </w:r>
      <w:r w:rsidR="00DF227F">
        <w:t xml:space="preserve">, </w:t>
      </w:r>
      <w:r w:rsidR="00DF227F" w:rsidRPr="00DF227F">
        <w:t>NPPC – VUTPHP  Krivá  na Orave</w:t>
      </w:r>
      <w:r w:rsidR="006C683C">
        <w:t>, SK</w:t>
      </w:r>
    </w:p>
    <w:p w:rsidR="0026524F" w:rsidRDefault="0015685C" w:rsidP="00C676B9">
      <w:pPr>
        <w:pStyle w:val="Odsekzoznamu"/>
        <w:numPr>
          <w:ilvl w:val="0"/>
          <w:numId w:val="17"/>
        </w:numPr>
        <w:spacing w:after="0" w:line="240" w:lineRule="auto"/>
        <w:ind w:left="709" w:hanging="142"/>
        <w:jc w:val="both"/>
        <w:rPr>
          <w:b/>
        </w:rPr>
      </w:pPr>
      <w:r w:rsidRPr="0015685C">
        <w:rPr>
          <w:b/>
        </w:rPr>
        <w:t>Kvantitatívne a kvalitatívne hodnotenie kompostu z trávnych porastov</w:t>
      </w:r>
      <w:r w:rsidR="00BD42F6">
        <w:rPr>
          <w:b/>
        </w:rPr>
        <w:t>.</w:t>
      </w:r>
    </w:p>
    <w:p w:rsidR="0015685C" w:rsidRPr="0026524F" w:rsidRDefault="00BD42F6" w:rsidP="0026524F">
      <w:pPr>
        <w:spacing w:after="0" w:line="240" w:lineRule="auto"/>
        <w:ind w:left="567"/>
        <w:jc w:val="both"/>
        <w:rPr>
          <w:b/>
        </w:rPr>
      </w:pPr>
      <w:r w:rsidRPr="0026524F">
        <w:rPr>
          <w:b/>
        </w:rPr>
        <w:t xml:space="preserve">  </w:t>
      </w:r>
      <w:r w:rsidRPr="00172083">
        <w:t>RNDr. Pollák Š., Mgr. Rogožníková A., Ing. Jančová  M.,PhD.</w:t>
      </w:r>
      <w:r>
        <w:t>,</w:t>
      </w:r>
      <w:r w:rsidRPr="00172083">
        <w:t xml:space="preserve"> NPPC</w:t>
      </w:r>
      <w:r>
        <w:t xml:space="preserve"> - </w:t>
      </w:r>
      <w:r w:rsidRPr="00172083">
        <w:t xml:space="preserve"> VÚTPHP B.Bystrica, SK</w:t>
      </w:r>
    </w:p>
    <w:p w:rsidR="00336F03" w:rsidRDefault="00806D2D" w:rsidP="004435F6">
      <w:pPr>
        <w:numPr>
          <w:ilvl w:val="0"/>
          <w:numId w:val="11"/>
        </w:numPr>
        <w:spacing w:before="120" w:after="0" w:line="240" w:lineRule="auto"/>
        <w:ind w:left="357" w:hanging="357"/>
        <w:jc w:val="both"/>
      </w:pPr>
      <w:r w:rsidRPr="00172083">
        <w:t>Predná</w:t>
      </w:r>
      <w:r w:rsidR="00B60265">
        <w:t>škovú časť konferencie ukončila</w:t>
      </w:r>
      <w:r w:rsidRPr="00172083">
        <w:t xml:space="preserve"> projektová manažérka Rogožníková A., ktorá účastníkov zároveň pozvala na prehliadku historicko-kultúrnych pamiatok obce Hronsek</w:t>
      </w:r>
      <w:r w:rsidR="006B63A1">
        <w:t xml:space="preserve"> </w:t>
      </w:r>
      <w:r w:rsidR="009B5023">
        <w:t xml:space="preserve">prezentovanou </w:t>
      </w:r>
      <w:r w:rsidR="006B63A1">
        <w:t>s odborným výkladom</w:t>
      </w:r>
      <w:r w:rsidR="00744A3D">
        <w:t xml:space="preserve"> – </w:t>
      </w:r>
      <w:r w:rsidR="00AA29A7">
        <w:t xml:space="preserve"> </w:t>
      </w:r>
      <w:r w:rsidR="003618AE">
        <w:t>Ing. Ostrihoň M.,PhD. – starostom obce Hronsek</w:t>
      </w:r>
      <w:r w:rsidR="002E7F76">
        <w:t>. P</w:t>
      </w:r>
      <w:r w:rsidR="007D55F0">
        <w:t>riblíž</w:t>
      </w:r>
      <w:r w:rsidR="002E7F76">
        <w:t>ením</w:t>
      </w:r>
      <w:r w:rsidR="007D55F0">
        <w:t xml:space="preserve"> historick</w:t>
      </w:r>
      <w:r w:rsidR="00B44C6B">
        <w:t>é</w:t>
      </w:r>
      <w:r w:rsidR="002E7F76">
        <w:t>ho</w:t>
      </w:r>
      <w:r w:rsidR="007D55F0">
        <w:t xml:space="preserve"> </w:t>
      </w:r>
      <w:r w:rsidR="00B44C6B">
        <w:t>ob</w:t>
      </w:r>
      <w:r w:rsidR="007D55F0">
        <w:t>dob</w:t>
      </w:r>
      <w:r w:rsidR="00B44C6B">
        <w:t>i</w:t>
      </w:r>
      <w:r w:rsidR="002E7F76">
        <w:t>a</w:t>
      </w:r>
      <w:r w:rsidR="007D55F0">
        <w:t xml:space="preserve"> a</w:t>
      </w:r>
      <w:r w:rsidR="00B44C6B">
        <w:t> spoločensk</w:t>
      </w:r>
      <w:r w:rsidR="002E7F76">
        <w:t>ých</w:t>
      </w:r>
      <w:r w:rsidR="00B44C6B">
        <w:t xml:space="preserve"> pomer</w:t>
      </w:r>
      <w:r w:rsidR="002E7F76">
        <w:t>ov</w:t>
      </w:r>
      <w:r w:rsidR="00B44C6B">
        <w:t xml:space="preserve"> danej doby</w:t>
      </w:r>
      <w:r w:rsidR="002E7F76">
        <w:t>)</w:t>
      </w:r>
      <w:r w:rsidR="002D0219">
        <w:t>.</w:t>
      </w:r>
      <w:r w:rsidRPr="00172083">
        <w:t xml:space="preserve"> </w:t>
      </w:r>
      <w:r w:rsidR="002D0219">
        <w:t>H</w:t>
      </w:r>
      <w:r w:rsidRPr="00172083">
        <w:t>istoricky najstaršie budovy v</w:t>
      </w:r>
      <w:r w:rsidR="004024E4">
        <w:t> </w:t>
      </w:r>
      <w:r w:rsidRPr="00172083">
        <w:t>obci</w:t>
      </w:r>
      <w:r w:rsidR="004024E4">
        <w:t xml:space="preserve"> </w:t>
      </w:r>
      <w:r w:rsidR="004E134C">
        <w:lastRenderedPageBreak/>
        <w:t>obkolesovala</w:t>
      </w:r>
      <w:r w:rsidR="00834116">
        <w:t> </w:t>
      </w:r>
      <w:r w:rsidR="004024E4">
        <w:t>park</w:t>
      </w:r>
      <w:r w:rsidR="00834116">
        <w:t>o</w:t>
      </w:r>
      <w:r w:rsidR="004E134C">
        <w:t>vá zeleň</w:t>
      </w:r>
      <w:r w:rsidR="00834116">
        <w:t xml:space="preserve"> </w:t>
      </w:r>
      <w:r w:rsidR="004024E4">
        <w:t>so vzácnymi vyše 200 ročn</w:t>
      </w:r>
      <w:r w:rsidR="003A0154">
        <w:t>ými</w:t>
      </w:r>
      <w:r w:rsidR="004024E4">
        <w:t xml:space="preserve"> 25 m vysok</w:t>
      </w:r>
      <w:r w:rsidR="003A0154">
        <w:t>ými</w:t>
      </w:r>
      <w:r w:rsidR="004024E4">
        <w:t xml:space="preserve"> lip</w:t>
      </w:r>
      <w:r w:rsidR="003A0154">
        <w:t>ami</w:t>
      </w:r>
      <w:r w:rsidR="004024E4">
        <w:t>, ktor</w:t>
      </w:r>
      <w:r w:rsidR="003A0154">
        <w:t>é</w:t>
      </w:r>
      <w:r w:rsidR="004024E4">
        <w:t xml:space="preserve"> patr</w:t>
      </w:r>
      <w:r w:rsidR="003A0154">
        <w:t>ia</w:t>
      </w:r>
      <w:r w:rsidR="004024E4">
        <w:t xml:space="preserve"> medzi najkrajšie exempláre na Pohroní </w:t>
      </w:r>
      <w:r w:rsidRPr="00172083">
        <w:t xml:space="preserve">: </w:t>
      </w:r>
    </w:p>
    <w:p w:rsidR="00834116" w:rsidRDefault="007D59D5" w:rsidP="009549FF">
      <w:pPr>
        <w:numPr>
          <w:ilvl w:val="0"/>
          <w:numId w:val="15"/>
        </w:numPr>
        <w:spacing w:after="0" w:line="240" w:lineRule="auto"/>
        <w:ind w:left="709" w:hanging="425"/>
        <w:jc w:val="both"/>
      </w:pPr>
      <w:r>
        <w:t xml:space="preserve">barokový kaštieľ z roku 1775 so štyrmi kruhovými </w:t>
      </w:r>
      <w:r w:rsidR="003201E7">
        <w:t xml:space="preserve">nárožnými </w:t>
      </w:r>
      <w:r>
        <w:t>baštami</w:t>
      </w:r>
      <w:r w:rsidR="00A91A8D">
        <w:t xml:space="preserve"> </w:t>
      </w:r>
    </w:p>
    <w:p w:rsidR="006D06B3" w:rsidRDefault="000C3BA9" w:rsidP="009549FF">
      <w:pPr>
        <w:numPr>
          <w:ilvl w:val="0"/>
          <w:numId w:val="15"/>
        </w:numPr>
        <w:spacing w:after="0" w:line="240" w:lineRule="auto"/>
        <w:ind w:left="709" w:hanging="425"/>
        <w:jc w:val="both"/>
      </w:pPr>
      <w:r w:rsidRPr="000C3BA9">
        <w:t>drevený artikulárny evanjelický kostol a drevená zvonica</w:t>
      </w:r>
      <w:r w:rsidR="008D4D56" w:rsidRPr="008D4D56">
        <w:t xml:space="preserve"> </w:t>
      </w:r>
      <w:r w:rsidR="00D363B7">
        <w:t xml:space="preserve">z roku 1726 </w:t>
      </w:r>
      <w:r w:rsidR="008D4D56">
        <w:t>(</w:t>
      </w:r>
      <w:r w:rsidR="006D06B3">
        <w:t>zapísaný v zozname UNESCO)</w:t>
      </w:r>
    </w:p>
    <w:p w:rsidR="006D06B3" w:rsidRDefault="006D06B3" w:rsidP="009549FF">
      <w:pPr>
        <w:numPr>
          <w:ilvl w:val="0"/>
          <w:numId w:val="15"/>
        </w:numPr>
        <w:spacing w:after="0" w:line="240" w:lineRule="auto"/>
        <w:ind w:left="709" w:hanging="425"/>
        <w:jc w:val="both"/>
      </w:pPr>
      <w:r>
        <w:t>n</w:t>
      </w:r>
      <w:r w:rsidR="0047457C" w:rsidRPr="0047457C">
        <w:t xml:space="preserve">ajstaršou stavbou </w:t>
      </w:r>
      <w:r>
        <w:t>bol</w:t>
      </w:r>
      <w:r w:rsidR="0047457C" w:rsidRPr="0047457C">
        <w:t xml:space="preserve"> goticko-renesančn</w:t>
      </w:r>
      <w:r w:rsidR="001A1352">
        <w:t xml:space="preserve">ý </w:t>
      </w:r>
      <w:r w:rsidR="0047457C" w:rsidRPr="0047457C">
        <w:t>vodný hrad z roku 1576</w:t>
      </w:r>
      <w:r w:rsidR="003A104A">
        <w:t xml:space="preserve"> s obrannými prvkami </w:t>
      </w:r>
      <w:r w:rsidR="00C35C0D">
        <w:t>(4 veže, vodná priekopa, obranný múr)</w:t>
      </w:r>
    </w:p>
    <w:p w:rsidR="00806D2D" w:rsidRDefault="007A654A" w:rsidP="009549FF">
      <w:pPr>
        <w:numPr>
          <w:ilvl w:val="0"/>
          <w:numId w:val="11"/>
        </w:numPr>
        <w:spacing w:after="0" w:line="240" w:lineRule="auto"/>
        <w:jc w:val="both"/>
      </w:pPr>
      <w:r>
        <w:t xml:space="preserve">Prvý deň medzinárodnej konferencie </w:t>
      </w:r>
      <w:r w:rsidR="008D24A0">
        <w:t>s </w:t>
      </w:r>
      <w:r w:rsidR="008D24A0" w:rsidRPr="00172083">
        <w:t>prezentáci</w:t>
      </w:r>
      <w:r w:rsidR="008D24A0">
        <w:t xml:space="preserve">ou projektových aktivít, vedecko-výskumných </w:t>
      </w:r>
      <w:r w:rsidR="00780B5B">
        <w:t>príspevkov</w:t>
      </w:r>
      <w:r w:rsidR="000E7D90">
        <w:t xml:space="preserve"> a</w:t>
      </w:r>
      <w:r w:rsidR="008D24A0" w:rsidRPr="00172083">
        <w:t xml:space="preserve"> </w:t>
      </w:r>
      <w:r w:rsidR="008D24A0">
        <w:t>kultúrno-historických</w:t>
      </w:r>
      <w:r w:rsidR="00C215C0">
        <w:t xml:space="preserve"> pamiatok</w:t>
      </w:r>
      <w:r w:rsidR="008D24A0">
        <w:t xml:space="preserve"> </w:t>
      </w:r>
      <w:r>
        <w:t>ukončila Rogožníková A</w:t>
      </w:r>
      <w:r w:rsidR="00C215C0">
        <w:t xml:space="preserve">. </w:t>
      </w:r>
      <w:r w:rsidR="00EC6047">
        <w:t>prezentovaním</w:t>
      </w:r>
      <w:r w:rsidR="00C215C0">
        <w:t xml:space="preserve"> </w:t>
      </w:r>
      <w:r w:rsidR="00C215C0" w:rsidRPr="00172083">
        <w:t>ľudových tradícií</w:t>
      </w:r>
      <w:r w:rsidR="00EC6047">
        <w:t xml:space="preserve"> </w:t>
      </w:r>
      <w:r w:rsidR="00806D2D" w:rsidRPr="00172083">
        <w:t>vystúp</w:t>
      </w:r>
      <w:r w:rsidR="00EC6047">
        <w:t>ením</w:t>
      </w:r>
      <w:r w:rsidR="00806D2D" w:rsidRPr="00172083">
        <w:t xml:space="preserve"> folklórn</w:t>
      </w:r>
      <w:r w:rsidR="00EC6047">
        <w:t>eho</w:t>
      </w:r>
      <w:r w:rsidR="00806D2D" w:rsidRPr="00172083">
        <w:t xml:space="preserve"> súbor</w:t>
      </w:r>
      <w:r w:rsidR="00EC6047">
        <w:t>u</w:t>
      </w:r>
      <w:r w:rsidR="00806D2D" w:rsidRPr="00172083">
        <w:t xml:space="preserve"> Bystrina z Banskej Bystrice  </w:t>
      </w:r>
      <w:r w:rsidR="00B56ABE">
        <w:t xml:space="preserve">– </w:t>
      </w:r>
      <w:r w:rsidR="00806D2D" w:rsidRPr="00172083">
        <w:t>tancom z regiónu Podpoľania</w:t>
      </w:r>
      <w:r w:rsidR="00806D2D">
        <w:t>.</w:t>
      </w:r>
    </w:p>
    <w:p w:rsidR="00806D2D" w:rsidRDefault="00806D2D" w:rsidP="00735B35">
      <w:pPr>
        <w:spacing w:after="0" w:line="360" w:lineRule="auto"/>
        <w:jc w:val="both"/>
      </w:pPr>
    </w:p>
    <w:p w:rsidR="00806D2D" w:rsidRDefault="00806D2D" w:rsidP="00A226B4">
      <w:pPr>
        <w:spacing w:after="0"/>
        <w:jc w:val="center"/>
        <w:rPr>
          <w:b/>
        </w:rPr>
      </w:pPr>
      <w:r w:rsidRPr="00351767">
        <w:rPr>
          <w:b/>
        </w:rPr>
        <w:t>Druhý deň konferencie dňa 11.2.2015</w:t>
      </w:r>
    </w:p>
    <w:p w:rsidR="001C2FC6" w:rsidRPr="00351767" w:rsidRDefault="001C2FC6" w:rsidP="00735B35">
      <w:pPr>
        <w:spacing w:after="0"/>
        <w:jc w:val="both"/>
        <w:rPr>
          <w:b/>
        </w:rPr>
      </w:pPr>
    </w:p>
    <w:p w:rsidR="00806D2D" w:rsidRDefault="001C2FC6" w:rsidP="00241DAF">
      <w:pPr>
        <w:spacing w:after="120"/>
        <w:jc w:val="both"/>
      </w:pPr>
      <w:r w:rsidRPr="001C2FC6">
        <w:rPr>
          <w:b/>
        </w:rPr>
        <w:t>Ochranárske pomery Harmaneckej doliny:</w:t>
      </w:r>
      <w:r w:rsidR="00A226B4">
        <w:rPr>
          <w:b/>
        </w:rPr>
        <w:t xml:space="preserve"> </w:t>
      </w:r>
      <w:r w:rsidR="00806D2D" w:rsidRPr="00735B35">
        <w:t xml:space="preserve">Tematická exkurzia </w:t>
      </w:r>
      <w:r w:rsidR="00DF6F5F">
        <w:t>sa týkala</w:t>
      </w:r>
      <w:r w:rsidR="00806D2D">
        <w:t xml:space="preserve"> </w:t>
      </w:r>
      <w:r w:rsidR="001B151E">
        <w:t xml:space="preserve">prezentácie </w:t>
      </w:r>
      <w:r w:rsidR="00ED31D5">
        <w:t>vodoochranárskej oblasti</w:t>
      </w:r>
      <w:r w:rsidR="00E828A2">
        <w:t xml:space="preserve"> </w:t>
      </w:r>
      <w:r w:rsidR="00882917" w:rsidRPr="009C318B">
        <w:t>Národného parku Veľká Fatra</w:t>
      </w:r>
      <w:r w:rsidR="00882917">
        <w:t xml:space="preserve"> </w:t>
      </w:r>
      <w:r w:rsidR="00E828A2">
        <w:t xml:space="preserve">s významnými zdrojmi pitnej vody </w:t>
      </w:r>
      <w:r w:rsidR="00ED31D5">
        <w:t xml:space="preserve"> (porovnateľn</w:t>
      </w:r>
      <w:r w:rsidR="00735AF0">
        <w:t>ými</w:t>
      </w:r>
      <w:r w:rsidR="00ED31D5">
        <w:t xml:space="preserve"> s vodochranárskymi podmienkami </w:t>
      </w:r>
      <w:r w:rsidR="00735AF0">
        <w:t>projektových</w:t>
      </w:r>
      <w:r w:rsidR="00ED31D5">
        <w:t xml:space="preserve"> partner</w:t>
      </w:r>
      <w:r w:rsidR="00735AF0">
        <w:t>ov</w:t>
      </w:r>
      <w:r w:rsidR="00ED31D5">
        <w:t xml:space="preserve"> na ostrove Szigetmonostor</w:t>
      </w:r>
      <w:r w:rsidR="002C17EB">
        <w:t>/</w:t>
      </w:r>
      <w:r w:rsidR="003E3C1B">
        <w:t>HU</w:t>
      </w:r>
      <w:r w:rsidR="002C17EB">
        <w:t>)</w:t>
      </w:r>
      <w:r w:rsidR="00ED31D5">
        <w:t xml:space="preserve"> v </w:t>
      </w:r>
      <w:r w:rsidR="00ED31D5" w:rsidRPr="00735B35">
        <w:t xml:space="preserve">lokalite </w:t>
      </w:r>
      <w:r w:rsidR="00ED31D5">
        <w:t>Štátnych  lesov</w:t>
      </w:r>
      <w:r w:rsidR="00ED31D5" w:rsidRPr="00735B35">
        <w:t xml:space="preserve"> </w:t>
      </w:r>
      <w:r w:rsidR="00ED31D5">
        <w:t xml:space="preserve"> – Dolný </w:t>
      </w:r>
      <w:r w:rsidR="00ED31D5" w:rsidRPr="00735B35">
        <w:t>Harmanec</w:t>
      </w:r>
      <w:r w:rsidR="002C17EB">
        <w:t xml:space="preserve"> /</w:t>
      </w:r>
      <w:r w:rsidR="003E3C1B">
        <w:t>SK</w:t>
      </w:r>
      <w:r w:rsidR="002C17EB">
        <w:t>/</w:t>
      </w:r>
      <w:r w:rsidR="00E828A2">
        <w:t xml:space="preserve">, </w:t>
      </w:r>
      <w:r w:rsidR="00ED31D5">
        <w:t xml:space="preserve"> </w:t>
      </w:r>
      <w:r w:rsidR="00E828A2">
        <w:t>s</w:t>
      </w:r>
      <w:r w:rsidR="00735AF0">
        <w:t> prezentáciou náučného chodníka</w:t>
      </w:r>
      <w:r w:rsidR="00091FDB">
        <w:t>,</w:t>
      </w:r>
      <w:r w:rsidR="00735AF0">
        <w:t xml:space="preserve"> </w:t>
      </w:r>
      <w:r w:rsidR="00DF39E9">
        <w:t>využit</w:t>
      </w:r>
      <w:r w:rsidR="00735AF0">
        <w:t>ia</w:t>
      </w:r>
      <w:r w:rsidR="00521819">
        <w:t xml:space="preserve"> </w:t>
      </w:r>
      <w:r w:rsidR="00C84736">
        <w:t>krasového reliéfu pohoria</w:t>
      </w:r>
      <w:r w:rsidR="00267A4D">
        <w:t>, povrchového vodného zdroja</w:t>
      </w:r>
      <w:r w:rsidR="008F4B1E">
        <w:t xml:space="preserve"> a gravitačnej sily </w:t>
      </w:r>
      <w:r w:rsidR="0031548C">
        <w:t>k splavovaniu dreva pomocou mokrej rizni</w:t>
      </w:r>
      <w:r w:rsidR="00A226B4">
        <w:t xml:space="preserve"> (drevený žľab)</w:t>
      </w:r>
      <w:r w:rsidR="00C84736">
        <w:t>,</w:t>
      </w:r>
      <w:r w:rsidR="00521819">
        <w:t xml:space="preserve"> </w:t>
      </w:r>
      <w:r w:rsidR="00DF39E9">
        <w:t>obnoviteľných zdrojov energie</w:t>
      </w:r>
      <w:r w:rsidR="00091FDB">
        <w:t>.</w:t>
      </w:r>
      <w:r w:rsidR="00BC059A">
        <w:t> </w:t>
      </w:r>
      <w:r w:rsidR="005D4CF0">
        <w:t>Harmanec</w:t>
      </w:r>
      <w:r w:rsidR="00280FD5">
        <w:t xml:space="preserve"> sa n</w:t>
      </w:r>
      <w:r w:rsidR="0048355E" w:rsidRPr="00CA373E">
        <w:t>achádza 12 km severozápadne od Banskej Bystrice, v úzkej Harmaneckej doline, na styku Veľkej Fatry s Kremnickými vrchmi. </w:t>
      </w:r>
      <w:r w:rsidR="00E76BAC">
        <w:t xml:space="preserve">Lokalita daného </w:t>
      </w:r>
      <w:r w:rsidR="00280FD5">
        <w:t>chotára má</w:t>
      </w:r>
      <w:r w:rsidR="00E76BAC">
        <w:t xml:space="preserve"> v</w:t>
      </w:r>
      <w:r w:rsidR="002873CF" w:rsidRPr="00DF6F5F">
        <w:t xml:space="preserve">ýškové rozpätie </w:t>
      </w:r>
      <w:r w:rsidR="00E76BAC" w:rsidRPr="00DF6F5F">
        <w:t xml:space="preserve">nadmorskej výšky </w:t>
      </w:r>
      <w:r w:rsidR="002873CF" w:rsidRPr="00DF6F5F">
        <w:t>457 - 1377 m (Kráľova studňa</w:t>
      </w:r>
      <w:r w:rsidR="00280FD5">
        <w:t>).</w:t>
      </w:r>
    </w:p>
    <w:p w:rsidR="00E17D14" w:rsidRDefault="00806D2D" w:rsidP="00553492">
      <w:pPr>
        <w:numPr>
          <w:ilvl w:val="0"/>
          <w:numId w:val="14"/>
        </w:numPr>
        <w:spacing w:after="0"/>
        <w:jc w:val="both"/>
      </w:pPr>
      <w:r>
        <w:t xml:space="preserve">V rámci danej lokality bol zabezpečený </w:t>
      </w:r>
      <w:r w:rsidR="009373CD">
        <w:t xml:space="preserve">pracovníkom Štátnych lesov  Harmanec – p. </w:t>
      </w:r>
      <w:r w:rsidR="009403DA">
        <w:t>Nemčok</w:t>
      </w:r>
      <w:r w:rsidR="00241DAF">
        <w:t xml:space="preserve"> Peter</w:t>
      </w:r>
      <w:r w:rsidR="009373CD">
        <w:t xml:space="preserve">, </w:t>
      </w:r>
      <w:r>
        <w:t>odborný výklad</w:t>
      </w:r>
      <w:r w:rsidR="004130E2">
        <w:t xml:space="preserve"> o</w:t>
      </w:r>
      <w:r w:rsidR="00A96FF6">
        <w:t xml:space="preserve"> 92%-ej pokryvnosti </w:t>
      </w:r>
      <w:r w:rsidR="001D781C">
        <w:t>lesmi</w:t>
      </w:r>
      <w:r w:rsidR="00835210">
        <w:t xml:space="preserve">. Pozoruhodnosťou tejto oblasti bol mimoriadny výskyt tisu obyčajného (až 400 ročné stromy). </w:t>
      </w:r>
      <w:r w:rsidR="00835210" w:rsidRPr="006845E4">
        <w:t xml:space="preserve">Na územnú ochranu tisov slúži Národná prírodná rezervácia Harmanecká tisina (20,04 ha) </w:t>
      </w:r>
      <w:r w:rsidR="006845E4" w:rsidRPr="006845E4">
        <w:t>a</w:t>
      </w:r>
      <w:r w:rsidR="00835210" w:rsidRPr="006845E4">
        <w:t xml:space="preserve"> Prírodná rezervácia Harmanecký Hlboký jarok (50,33 ha)</w:t>
      </w:r>
      <w:r w:rsidR="001C2FC6">
        <w:t>.</w:t>
      </w:r>
    </w:p>
    <w:p w:rsidR="00806D2D" w:rsidRDefault="00806D2D" w:rsidP="000C6005">
      <w:pPr>
        <w:numPr>
          <w:ilvl w:val="0"/>
          <w:numId w:val="14"/>
        </w:numPr>
        <w:spacing w:after="0"/>
        <w:jc w:val="both"/>
      </w:pPr>
      <w:r>
        <w:t xml:space="preserve">Prezentácia náučného chodníka </w:t>
      </w:r>
      <w:r w:rsidR="00A2165C">
        <w:t xml:space="preserve">v prírodnom prostredí </w:t>
      </w:r>
      <w:r w:rsidR="00B5222B">
        <w:t>so strmými skalnými stenami</w:t>
      </w:r>
      <w:r w:rsidR="00A2165C">
        <w:t xml:space="preserve"> </w:t>
      </w:r>
      <w:r>
        <w:t>začínala informáciami o miestnej faune a flóre, o výskyte chránených druhov rastlín a</w:t>
      </w:r>
      <w:r w:rsidR="00830DCB">
        <w:t> </w:t>
      </w:r>
      <w:r>
        <w:t>živočíchov</w:t>
      </w:r>
      <w:r w:rsidR="00830DCB">
        <w:t xml:space="preserve">. </w:t>
      </w:r>
    </w:p>
    <w:p w:rsidR="00806D2D" w:rsidRDefault="004D03AB" w:rsidP="00520CE2">
      <w:pPr>
        <w:numPr>
          <w:ilvl w:val="0"/>
          <w:numId w:val="14"/>
        </w:numPr>
        <w:spacing w:after="0"/>
        <w:jc w:val="both"/>
      </w:pPr>
      <w:r>
        <w:t xml:space="preserve">P. </w:t>
      </w:r>
      <w:r w:rsidR="00553492">
        <w:t>Nemčok Peter</w:t>
      </w:r>
      <w:r w:rsidR="00806D2D">
        <w:t xml:space="preserve"> prezentova</w:t>
      </w:r>
      <w:r>
        <w:t>l</w:t>
      </w:r>
      <w:r w:rsidR="00806D2D">
        <w:t xml:space="preserve"> zdroj obnoviteľnej energie  využitím </w:t>
      </w:r>
      <w:r w:rsidR="001E418A">
        <w:t xml:space="preserve">horského </w:t>
      </w:r>
      <w:r w:rsidR="00806D2D">
        <w:t>vodného toku</w:t>
      </w:r>
      <w:r w:rsidR="008E15D9">
        <w:t xml:space="preserve"> Harmaneckého potoka</w:t>
      </w:r>
      <w:r w:rsidR="00252C18">
        <w:t xml:space="preserve"> </w:t>
      </w:r>
      <w:r w:rsidR="00806D2D">
        <w:t xml:space="preserve">formou dvoch sériovo postavených vodných elektrární </w:t>
      </w:r>
      <w:r w:rsidR="00A44F88">
        <w:t>s</w:t>
      </w:r>
      <w:r w:rsidR="001C1F85">
        <w:t xml:space="preserve"> vodn</w:t>
      </w:r>
      <w:r w:rsidR="00A44F88">
        <w:t xml:space="preserve">ou </w:t>
      </w:r>
      <w:r w:rsidR="001C1F85">
        <w:t>elektrárň</w:t>
      </w:r>
      <w:r w:rsidR="00A44F88">
        <w:t>ou</w:t>
      </w:r>
      <w:r w:rsidR="001C1F85">
        <w:t xml:space="preserve"> Boboty</w:t>
      </w:r>
      <w:r w:rsidR="00E8093D">
        <w:t>, ktorá</w:t>
      </w:r>
      <w:r w:rsidR="001C1F85">
        <w:t xml:space="preserve"> </w:t>
      </w:r>
      <w:r w:rsidR="008A5C4B">
        <w:t>bola elektrifikovaná od roku 1910.</w:t>
      </w:r>
    </w:p>
    <w:p w:rsidR="00806D2D" w:rsidRDefault="00314707" w:rsidP="008C6729">
      <w:pPr>
        <w:numPr>
          <w:ilvl w:val="0"/>
          <w:numId w:val="14"/>
        </w:numPr>
        <w:spacing w:after="0"/>
        <w:jc w:val="both"/>
      </w:pPr>
      <w:r>
        <w:t>Účastníkov oboznámil s históriou založenia osady, s ťažbou ohrevného dreva a jeho približovania z ťažko dostupných miest využ</w:t>
      </w:r>
      <w:r w:rsidR="00563DFF">
        <w:t>itím vlastnej gravitačnej sily.</w:t>
      </w:r>
      <w:r>
        <w:t xml:space="preserve"> </w:t>
      </w:r>
      <w:r w:rsidR="00207C03">
        <w:t>T</w:t>
      </w:r>
      <w:r w:rsidR="00806D2D">
        <w:t>radičné</w:t>
      </w:r>
      <w:r w:rsidR="00563DFF">
        <w:t xml:space="preserve"> </w:t>
      </w:r>
      <w:r w:rsidR="00806D2D">
        <w:t>splavovani</w:t>
      </w:r>
      <w:r w:rsidR="00563DFF">
        <w:t>e</w:t>
      </w:r>
      <w:r w:rsidR="00806D2D">
        <w:t xml:space="preserve"> drevného výrubu (metrovice) </w:t>
      </w:r>
      <w:r w:rsidR="00D85924">
        <w:t xml:space="preserve">bolo prezentované </w:t>
      </w:r>
      <w:r w:rsidR="00806D2D">
        <w:t xml:space="preserve">pomocou historického vodného  žľabu </w:t>
      </w:r>
      <w:r w:rsidR="00D85924">
        <w:t xml:space="preserve">osadeného v povrchovom horizonte </w:t>
      </w:r>
      <w:r w:rsidR="002E765A">
        <w:t xml:space="preserve">pôdy </w:t>
      </w:r>
      <w:r w:rsidR="00806D2D">
        <w:t>(ako jediný funkčný vodný žľab v strednej Európe) v doline Rakytovo</w:t>
      </w:r>
      <w:r w:rsidR="002E765A">
        <w:t>.</w:t>
      </w:r>
    </w:p>
    <w:p w:rsidR="00806D2D" w:rsidRDefault="00806D2D" w:rsidP="0050701A">
      <w:pPr>
        <w:numPr>
          <w:ilvl w:val="0"/>
          <w:numId w:val="14"/>
        </w:numPr>
        <w:spacing w:after="0"/>
        <w:jc w:val="both"/>
      </w:pPr>
      <w:r>
        <w:t>V priebehu exkurzie účastníci mali možnosť pozorovať rozdieln</w:t>
      </w:r>
      <w:r w:rsidR="005633EE">
        <w:t xml:space="preserve">y charakter </w:t>
      </w:r>
      <w:r>
        <w:t xml:space="preserve">lesného porastu zalesneného samonáletom prirodzenou cestou </w:t>
      </w:r>
      <w:r w:rsidR="00EB5892">
        <w:t>najmä listnatých stromov a umelo dosádzaných ihličnatých stromčekov</w:t>
      </w:r>
      <w:r>
        <w:t xml:space="preserve"> na ťažko dostupných obnažených skalných zrázoch</w:t>
      </w:r>
      <w:r w:rsidR="000677A2">
        <w:t xml:space="preserve">. Ochranné lesy </w:t>
      </w:r>
      <w:r w:rsidR="006B1828">
        <w:t>majú pralesový vzhľad</w:t>
      </w:r>
      <w:r w:rsidR="00E312CE">
        <w:t>.</w:t>
      </w:r>
      <w:r w:rsidR="006B1828">
        <w:t xml:space="preserve"> </w:t>
      </w:r>
    </w:p>
    <w:p w:rsidR="007445B9" w:rsidRDefault="00CD05A6" w:rsidP="007445B9">
      <w:pPr>
        <w:numPr>
          <w:ilvl w:val="0"/>
          <w:numId w:val="14"/>
        </w:numPr>
        <w:spacing w:after="0"/>
        <w:jc w:val="both"/>
      </w:pPr>
      <w:r>
        <w:lastRenderedPageBreak/>
        <w:t xml:space="preserve">Účastníci </w:t>
      </w:r>
      <w:r w:rsidR="00806D2D">
        <w:t>bol</w:t>
      </w:r>
      <w:r>
        <w:t>i</w:t>
      </w:r>
      <w:r w:rsidR="00806D2D">
        <w:t xml:space="preserve"> </w:t>
      </w:r>
      <w:r w:rsidR="00B51A2B">
        <w:t xml:space="preserve">oboznámení </w:t>
      </w:r>
      <w:r w:rsidR="00806D2D">
        <w:t>metód</w:t>
      </w:r>
      <w:r w:rsidR="00B51A2B">
        <w:t>ou</w:t>
      </w:r>
      <w:r w:rsidR="00806D2D">
        <w:t xml:space="preserve"> </w:t>
      </w:r>
      <w:r w:rsidR="00335E29">
        <w:t xml:space="preserve">vysádzania </w:t>
      </w:r>
      <w:r w:rsidR="00133DD0">
        <w:t>semien drevín</w:t>
      </w:r>
      <w:r w:rsidR="00335E29">
        <w:t xml:space="preserve"> obaľovaných do </w:t>
      </w:r>
      <w:r w:rsidR="00EE369C">
        <w:t>výživnej pôdnej zložky</w:t>
      </w:r>
      <w:r w:rsidR="007445B9">
        <w:t>,</w:t>
      </w:r>
      <w:r w:rsidR="00133DD0">
        <w:t xml:space="preserve"> </w:t>
      </w:r>
      <w:r w:rsidR="00EE369C">
        <w:t xml:space="preserve">metódou </w:t>
      </w:r>
      <w:r w:rsidR="00806D2D">
        <w:t>zalesňovan</w:t>
      </w:r>
      <w:r w:rsidR="00EE369C">
        <w:t>ia</w:t>
      </w:r>
      <w:r w:rsidR="00806D2D">
        <w:t xml:space="preserve"> Jozefa Dekréta Matejovie, prvého </w:t>
      </w:r>
      <w:r w:rsidR="000D4921">
        <w:t>lesmajstra</w:t>
      </w:r>
      <w:r w:rsidR="0050701A">
        <w:t xml:space="preserve"> </w:t>
      </w:r>
      <w:r w:rsidR="000A13DA">
        <w:t xml:space="preserve">a priekopníka moderného </w:t>
      </w:r>
      <w:r w:rsidR="0050701A">
        <w:t xml:space="preserve">lesného hospodárstva </w:t>
      </w:r>
      <w:r w:rsidR="00836B0E">
        <w:t xml:space="preserve">od konca 18.stor. </w:t>
      </w:r>
      <w:r w:rsidR="0050701A">
        <w:t>prostredníctvom zakladania lesných škôlok</w:t>
      </w:r>
      <w:r w:rsidR="000D4921">
        <w:t xml:space="preserve"> a semenísk na pestovanie </w:t>
      </w:r>
      <w:r w:rsidR="000A13DA">
        <w:t xml:space="preserve">sadeníc </w:t>
      </w:r>
      <w:r w:rsidR="00D50AB1">
        <w:t xml:space="preserve">z drevín </w:t>
      </w:r>
      <w:r w:rsidR="005B11A4">
        <w:t>domáceho pôvodu</w:t>
      </w:r>
      <w:r w:rsidR="007445B9">
        <w:t>.</w:t>
      </w:r>
      <w:r w:rsidR="002E765A">
        <w:t xml:space="preserve"> </w:t>
      </w:r>
    </w:p>
    <w:p w:rsidR="00741AC8" w:rsidRDefault="00EE369C" w:rsidP="00855831">
      <w:pPr>
        <w:numPr>
          <w:ilvl w:val="0"/>
          <w:numId w:val="14"/>
        </w:numPr>
        <w:spacing w:after="0"/>
        <w:jc w:val="both"/>
      </w:pPr>
      <w:r>
        <w:t>Popri</w:t>
      </w:r>
      <w:r w:rsidR="002E765A">
        <w:t xml:space="preserve"> náučno</w:t>
      </w:r>
      <w:r>
        <w:t>m</w:t>
      </w:r>
      <w:r w:rsidR="005F32B8">
        <w:t xml:space="preserve"> chodník</w:t>
      </w:r>
      <w:r>
        <w:t>u</w:t>
      </w:r>
      <w:r w:rsidR="005F32B8">
        <w:t xml:space="preserve"> bol </w:t>
      </w:r>
      <w:r w:rsidR="00620D9B">
        <w:t xml:space="preserve">umiestnený </w:t>
      </w:r>
      <w:r w:rsidR="005F32B8">
        <w:t>aj drevený s</w:t>
      </w:r>
      <w:r w:rsidR="00371499">
        <w:t>enník pre skladovanie sen</w:t>
      </w:r>
      <w:r w:rsidR="00DA0B45">
        <w:t>a</w:t>
      </w:r>
      <w:r w:rsidR="00371499">
        <w:t xml:space="preserve"> </w:t>
      </w:r>
      <w:r w:rsidR="00DA0B45">
        <w:t xml:space="preserve">z lokality okolitých horských lúk daného regiónu </w:t>
      </w:r>
      <w:r w:rsidR="00DA3802">
        <w:t>na výkrm divopasúcej sa zveriny</w:t>
      </w:r>
      <w:r w:rsidR="00613155">
        <w:t xml:space="preserve">. Aj obhospodarovanie trávnych porastov kosením patrí </w:t>
      </w:r>
      <w:r w:rsidR="00010896">
        <w:t>k trvalo udržateľným metódam aktívnej kraj</w:t>
      </w:r>
      <w:r w:rsidR="008B3B9D">
        <w:t xml:space="preserve">inotvorby, ku konzervovaniu slnečnej energie a k sequestrácii uhlíka do </w:t>
      </w:r>
      <w:r w:rsidR="00E8061D">
        <w:t xml:space="preserve">podzemného koreňového systému a do </w:t>
      </w:r>
      <w:r w:rsidR="008B3B9D">
        <w:t>nadzemnej fytomasy.</w:t>
      </w:r>
      <w:r w:rsidR="00613155">
        <w:t xml:space="preserve"> </w:t>
      </w:r>
      <w:r w:rsidR="00DA0B45">
        <w:t>Striedavé kosenie a pasenie</w:t>
      </w:r>
      <w:r w:rsidR="003E2D6B">
        <w:t xml:space="preserve"> podhorských lúk je ľudovou tradíciou</w:t>
      </w:r>
      <w:r w:rsidR="006D171F">
        <w:t xml:space="preserve">, </w:t>
      </w:r>
      <w:r w:rsidR="00DA100B">
        <w:t xml:space="preserve">ktorou nám </w:t>
      </w:r>
      <w:r w:rsidR="00576C86">
        <w:t xml:space="preserve">otcovia a dedovia </w:t>
      </w:r>
      <w:r w:rsidR="00855831">
        <w:t xml:space="preserve">zabezpečili </w:t>
      </w:r>
      <w:r w:rsidR="00B51AAE">
        <w:t xml:space="preserve">bohatú </w:t>
      </w:r>
      <w:r w:rsidR="00855831">
        <w:t xml:space="preserve">druhovú pestrosť </w:t>
      </w:r>
      <w:r w:rsidR="00B51AAE">
        <w:t>trávneho</w:t>
      </w:r>
      <w:r w:rsidR="00855831">
        <w:t xml:space="preserve"> „koberca“. </w:t>
      </w:r>
    </w:p>
    <w:p w:rsidR="00741AC8" w:rsidRPr="001C2FC6" w:rsidRDefault="00741AC8" w:rsidP="00B51AAE">
      <w:pPr>
        <w:spacing w:before="120" w:after="120" w:line="240" w:lineRule="auto"/>
        <w:rPr>
          <w:b/>
        </w:rPr>
      </w:pPr>
      <w:r>
        <w:rPr>
          <w:b/>
        </w:rPr>
        <w:t xml:space="preserve">Dobré výsledky z praxe zatrávňovaním </w:t>
      </w:r>
      <w:r w:rsidR="00DD5E2E">
        <w:rPr>
          <w:b/>
        </w:rPr>
        <w:t xml:space="preserve">trávnych lesných porastov prísevmi </w:t>
      </w:r>
      <w:r>
        <w:rPr>
          <w:b/>
        </w:rPr>
        <w:t>ďatelino-trávnych miešaniek</w:t>
      </w:r>
      <w:r w:rsidRPr="001C2FC6">
        <w:rPr>
          <w:b/>
        </w:rPr>
        <w:t>:</w:t>
      </w:r>
    </w:p>
    <w:p w:rsidR="009549FF" w:rsidRPr="009549FF" w:rsidRDefault="00CC4C7E" w:rsidP="00EB7FFE">
      <w:pPr>
        <w:numPr>
          <w:ilvl w:val="0"/>
          <w:numId w:val="14"/>
        </w:numPr>
        <w:spacing w:after="0"/>
        <w:jc w:val="both"/>
        <w:rPr>
          <w:b/>
          <w:lang w:val="hu-HU"/>
        </w:rPr>
      </w:pPr>
      <w:r>
        <w:t xml:space="preserve">P. Michalec </w:t>
      </w:r>
      <w:r w:rsidR="000C42BA">
        <w:t xml:space="preserve">informoval </w:t>
      </w:r>
      <w:r w:rsidR="00C13C6C">
        <w:t xml:space="preserve">účastníkov konferencie o spolupráci NPPC-VUTPHP Banská Bystrica so spoločnosťou Štátnych lesov </w:t>
      </w:r>
      <w:r w:rsidR="00727992">
        <w:t>na</w:t>
      </w:r>
      <w:r w:rsidR="00F46D7C">
        <w:t xml:space="preserve"> aplikáciu technológie prísevu</w:t>
      </w:r>
      <w:r w:rsidR="00727992">
        <w:t xml:space="preserve"> </w:t>
      </w:r>
      <w:r w:rsidR="00290927">
        <w:t xml:space="preserve">pre </w:t>
      </w:r>
      <w:r w:rsidR="00B65B6E">
        <w:t xml:space="preserve">zvýšenie </w:t>
      </w:r>
      <w:r w:rsidR="00190369">
        <w:t xml:space="preserve">energetických krmovinárskych hodnôt produkcie </w:t>
      </w:r>
      <w:r w:rsidR="00727992">
        <w:t>fytomasy</w:t>
      </w:r>
      <w:r w:rsidR="00806D2D">
        <w:t xml:space="preserve">  </w:t>
      </w:r>
      <w:r w:rsidR="00F6549C">
        <w:t>z </w:t>
      </w:r>
      <w:r w:rsidR="00806D2D">
        <w:t>trávnych porastov pre výživu domácej a divopasúcej sa raticovej zveri</w:t>
      </w:r>
      <w:r w:rsidR="00F6549C">
        <w:t xml:space="preserve">. </w:t>
      </w:r>
    </w:p>
    <w:p w:rsidR="00C676B9" w:rsidRDefault="00C676B9" w:rsidP="00DE3D54">
      <w:pPr>
        <w:spacing w:after="0"/>
        <w:jc w:val="both"/>
        <w:rPr>
          <w:b/>
          <w:lang w:val="hu-HU"/>
        </w:rPr>
      </w:pPr>
    </w:p>
    <w:p w:rsidR="00806D2D" w:rsidRPr="009549FF" w:rsidRDefault="00806D2D" w:rsidP="00DE3D54">
      <w:pPr>
        <w:spacing w:after="0"/>
        <w:jc w:val="both"/>
        <w:rPr>
          <w:b/>
          <w:lang w:val="hu-HU"/>
        </w:rPr>
      </w:pPr>
      <w:r w:rsidRPr="009549FF">
        <w:rPr>
          <w:b/>
          <w:lang w:val="hu-HU"/>
        </w:rPr>
        <w:t>Záver  konferencie :</w:t>
      </w:r>
    </w:p>
    <w:p w:rsidR="00806D2D" w:rsidRPr="00C676B9" w:rsidRDefault="00806D2D" w:rsidP="003F201B">
      <w:pPr>
        <w:spacing w:after="0"/>
        <w:jc w:val="both"/>
        <w:rPr>
          <w:sz w:val="16"/>
          <w:szCs w:val="16"/>
        </w:rPr>
      </w:pPr>
    </w:p>
    <w:p w:rsidR="00806D2D" w:rsidRDefault="00806D2D" w:rsidP="00EC5BCA">
      <w:pPr>
        <w:pStyle w:val="Nadpis1"/>
        <w:shd w:val="clear" w:color="auto" w:fill="FFFFFF"/>
        <w:spacing w:after="120"/>
        <w:jc w:val="both"/>
        <w:textAlignment w:val="top"/>
      </w:pPr>
      <w:r>
        <w:t xml:space="preserve">V rámci záverečnej diskusie  sa partneri dohodli na možnosti využiť  projektový film </w:t>
      </w:r>
      <w:r w:rsidR="00152654">
        <w:t>„</w:t>
      </w:r>
      <w:r w:rsidR="00433FA2" w:rsidRPr="00433FA2">
        <w:t>Projekt Klimatický park – ostrov Szentendre</w:t>
      </w:r>
      <w:r w:rsidR="00433FA2">
        <w:t xml:space="preserve"> /</w:t>
      </w:r>
      <w:r>
        <w:t xml:space="preserve"> </w:t>
      </w:r>
      <w:r w:rsidR="003E2777">
        <w:t>Aplikácia výsledkov výskumu v Klimatickom parku</w:t>
      </w:r>
      <w:r w:rsidR="00433FA2">
        <w:t>“</w:t>
      </w:r>
      <w:r>
        <w:t xml:space="preserve"> na prihlásenie do súťaže Agrofilm 2015 a navrhli termín záverečnej konferencie projektu na tretiu dekádu mája 2015.</w:t>
      </w:r>
    </w:p>
    <w:p w:rsidR="00806D2D" w:rsidRPr="00A75497" w:rsidRDefault="00806D2D" w:rsidP="00EC5B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75497">
        <w:rPr>
          <w:rFonts w:ascii="Times New Roman" w:eastAsia="Times New Roman" w:hAnsi="Times New Roman" w:cs="Times New Roman"/>
          <w:sz w:val="24"/>
          <w:szCs w:val="20"/>
          <w:lang w:eastAsia="cs-CZ"/>
        </w:rPr>
        <w:t>Za projektových partnerov z maďarskej strany hodnotil  priebeh II. projektovej konferencie vedúci partner a koordinátor projektového manažmentu HUSK1101/2.2.1/0158 – Molnár  Z</w:t>
      </w:r>
      <w:r w:rsidR="0001221A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Pr="00A75497">
        <w:rPr>
          <w:rFonts w:ascii="Times New Roman" w:eastAsia="Times New Roman" w:hAnsi="Times New Roman" w:cs="Times New Roman"/>
          <w:sz w:val="24"/>
          <w:szCs w:val="20"/>
          <w:lang w:eastAsia="cs-CZ"/>
        </w:rPr>
        <w:t>., starosta obce Szigetmonostor.</w:t>
      </w:r>
    </w:p>
    <w:p w:rsidR="00806D2D" w:rsidRPr="00A75497" w:rsidRDefault="00806D2D" w:rsidP="00EC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75497">
        <w:rPr>
          <w:rFonts w:ascii="Times New Roman" w:eastAsia="Times New Roman" w:hAnsi="Times New Roman" w:cs="Times New Roman"/>
          <w:sz w:val="24"/>
          <w:szCs w:val="20"/>
          <w:lang w:eastAsia="cs-CZ"/>
        </w:rPr>
        <w:t>Za projektových partnerov zo slovenskej strany ukončili konferenciu odborný garant projektu Michalec M. a projektová manažérka Rogožníková A.</w:t>
      </w:r>
    </w:p>
    <w:p w:rsidR="00806D2D" w:rsidRPr="00A3479E" w:rsidRDefault="00806D2D" w:rsidP="00250F9F">
      <w:pPr>
        <w:spacing w:after="0" w:line="360" w:lineRule="auto"/>
        <w:rPr>
          <w:b/>
        </w:rPr>
      </w:pPr>
    </w:p>
    <w:p w:rsidR="00806D2D" w:rsidRDefault="00D11898" w:rsidP="00AF25A2">
      <w:pPr>
        <w:spacing w:after="0"/>
        <w:rPr>
          <w:lang w:val="hu-HU"/>
        </w:rPr>
      </w:pPr>
      <w:r w:rsidRPr="00D11898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150716" wp14:editId="7BBD9A0D">
            <wp:simplePos x="0" y="0"/>
            <wp:positionH relativeFrom="column">
              <wp:posOffset>2505075</wp:posOffset>
            </wp:positionH>
            <wp:positionV relativeFrom="paragraph">
              <wp:posOffset>10796</wp:posOffset>
            </wp:positionV>
            <wp:extent cx="3637797" cy="1981200"/>
            <wp:effectExtent l="0" t="0" r="127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067" cy="200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D2D" w:rsidRDefault="00631C20" w:rsidP="00AF25A2">
      <w:pPr>
        <w:spacing w:after="0"/>
        <w:rPr>
          <w:lang w:val="hu-HU"/>
        </w:rPr>
      </w:pPr>
      <w:r>
        <w:rPr>
          <w:lang w:val="hu-HU"/>
        </w:rPr>
        <w:t>v</w:t>
      </w:r>
      <w:r w:rsidR="00806D2D">
        <w:rPr>
          <w:lang w:val="hu-HU"/>
        </w:rPr>
        <w:t xml:space="preserve"> Banskej Bystrici 13.2.2015</w:t>
      </w:r>
    </w:p>
    <w:p w:rsidR="00806D2D" w:rsidRDefault="00806D2D" w:rsidP="00AF25A2">
      <w:pPr>
        <w:spacing w:after="0"/>
        <w:rPr>
          <w:lang w:val="hu-HU"/>
        </w:rPr>
      </w:pPr>
    </w:p>
    <w:p w:rsidR="00806D2D" w:rsidRDefault="005D0D37" w:rsidP="00AF25A2">
      <w:pPr>
        <w:spacing w:after="0"/>
        <w:rPr>
          <w:lang w:val="hu-HU"/>
        </w:rPr>
      </w:pPr>
      <w:r w:rsidRPr="00101341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095AD5A" wp14:editId="69284842">
            <wp:simplePos x="0" y="0"/>
            <wp:positionH relativeFrom="column">
              <wp:posOffset>1471930</wp:posOffset>
            </wp:positionH>
            <wp:positionV relativeFrom="paragraph">
              <wp:posOffset>184785</wp:posOffset>
            </wp:positionV>
            <wp:extent cx="1052305" cy="314325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D2D">
        <w:rPr>
          <w:lang w:val="hu-HU"/>
        </w:rPr>
        <w:t xml:space="preserve">Zapísala: </w:t>
      </w:r>
      <w:r w:rsidR="00A10EA7">
        <w:rPr>
          <w:lang w:val="hu-HU"/>
        </w:rPr>
        <w:t xml:space="preserve">Vigašová Ľ., </w:t>
      </w:r>
      <w:r w:rsidR="00806D2D">
        <w:rPr>
          <w:lang w:val="hu-HU"/>
        </w:rPr>
        <w:t>Rogožníková A.</w:t>
      </w:r>
    </w:p>
    <w:p w:rsidR="00806D2D" w:rsidRDefault="00806D2D" w:rsidP="00AF25A2">
      <w:pPr>
        <w:spacing w:after="0"/>
        <w:rPr>
          <w:lang w:val="hu-HU"/>
        </w:rPr>
      </w:pPr>
    </w:p>
    <w:p w:rsidR="00806D2D" w:rsidRDefault="00806D2D" w:rsidP="00AF25A2">
      <w:pPr>
        <w:spacing w:after="0"/>
        <w:rPr>
          <w:lang w:val="hu-HU"/>
        </w:rPr>
      </w:pPr>
    </w:p>
    <w:p w:rsidR="00806D2D" w:rsidRDefault="00806D2D" w:rsidP="00AF25A2">
      <w:pPr>
        <w:spacing w:after="0"/>
        <w:rPr>
          <w:lang w:val="hu-HU"/>
        </w:rPr>
      </w:pPr>
    </w:p>
    <w:p w:rsidR="00806D2D" w:rsidRDefault="00806D2D" w:rsidP="00AF25A2">
      <w:pPr>
        <w:spacing w:after="0"/>
        <w:rPr>
          <w:lang w:val="hu-HU"/>
        </w:rPr>
      </w:pPr>
    </w:p>
    <w:sectPr w:rsidR="00806D2D" w:rsidSect="00CD6BB2">
      <w:headerReference w:type="default" r:id="rId9"/>
      <w:footerReference w:type="default" r:id="rId10"/>
      <w:pgSz w:w="11907" w:h="16839" w:code="9"/>
      <w:pgMar w:top="1350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23" w:rsidRDefault="00DB0723" w:rsidP="00694CAE">
      <w:pPr>
        <w:spacing w:after="0" w:line="240" w:lineRule="auto"/>
      </w:pPr>
      <w:r>
        <w:separator/>
      </w:r>
    </w:p>
  </w:endnote>
  <w:endnote w:type="continuationSeparator" w:id="0">
    <w:p w:rsidR="00DB0723" w:rsidRDefault="00DB0723" w:rsidP="0069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2D" w:rsidRPr="00694CAE" w:rsidRDefault="00D87309" w:rsidP="000B7EBA">
    <w:pPr>
      <w:pStyle w:val="Pta"/>
      <w:tabs>
        <w:tab w:val="clear" w:pos="4680"/>
        <w:tab w:val="clear" w:pos="9360"/>
        <w:tab w:val="left" w:pos="1843"/>
        <w:tab w:val="left" w:pos="3969"/>
        <w:tab w:val="left" w:pos="5670"/>
        <w:tab w:val="left" w:pos="7655"/>
        <w:tab w:val="right" w:pos="9356"/>
      </w:tabs>
      <w:rPr>
        <w:lang w:val="hu-HU"/>
      </w:rPr>
    </w:pPr>
    <w:r>
      <w:rPr>
        <w:noProof/>
        <w:lang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4859655</wp:posOffset>
          </wp:positionH>
          <wp:positionV relativeFrom="paragraph">
            <wp:posOffset>211455</wp:posOffset>
          </wp:positionV>
          <wp:extent cx="1057910" cy="345440"/>
          <wp:effectExtent l="0" t="0" r="889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>
          <wp:extent cx="742950" cy="657225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D2D">
      <w:rPr>
        <w:lang w:val="hu-HU"/>
      </w:rPr>
      <w:tab/>
    </w:r>
    <w:r>
      <w:rPr>
        <w:noProof/>
        <w:lang w:eastAsia="sk-SK"/>
      </w:rPr>
      <w:drawing>
        <wp:inline distT="0" distB="0" distL="0" distR="0">
          <wp:extent cx="628650" cy="638175"/>
          <wp:effectExtent l="0" t="0" r="0" b="952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D2D">
      <w:rPr>
        <w:lang w:val="hu-HU"/>
      </w:rPr>
      <w:tab/>
    </w:r>
    <w:r>
      <w:rPr>
        <w:noProof/>
        <w:lang w:eastAsia="sk-SK"/>
      </w:rPr>
      <w:drawing>
        <wp:inline distT="0" distB="0" distL="0" distR="0">
          <wp:extent cx="638175" cy="676275"/>
          <wp:effectExtent l="0" t="0" r="9525" b="9525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D2D">
      <w:rPr>
        <w:lang w:val="hu-HU"/>
      </w:rPr>
      <w:tab/>
    </w:r>
    <w:r>
      <w:rPr>
        <w:noProof/>
        <w:lang w:eastAsia="sk-SK"/>
      </w:rPr>
      <w:drawing>
        <wp:inline distT="0" distB="0" distL="0" distR="0">
          <wp:extent cx="923925" cy="600075"/>
          <wp:effectExtent l="0" t="0" r="9525" b="9525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D2D">
      <w:rPr>
        <w:lang w:val="hu-H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23" w:rsidRDefault="00DB0723" w:rsidP="00694CAE">
      <w:pPr>
        <w:spacing w:after="0" w:line="240" w:lineRule="auto"/>
      </w:pPr>
      <w:r>
        <w:separator/>
      </w:r>
    </w:p>
  </w:footnote>
  <w:footnote w:type="continuationSeparator" w:id="0">
    <w:p w:rsidR="00DB0723" w:rsidRDefault="00DB0723" w:rsidP="0069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2D" w:rsidRDefault="00D87309" w:rsidP="00EC4AAF">
    <w:pPr>
      <w:pStyle w:val="Hlavika"/>
      <w:jc w:val="both"/>
      <w:rPr>
        <w:noProof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3651250</wp:posOffset>
          </wp:positionH>
          <wp:positionV relativeFrom="paragraph">
            <wp:posOffset>7620</wp:posOffset>
          </wp:positionV>
          <wp:extent cx="2076450" cy="400050"/>
          <wp:effectExtent l="0" t="0" r="0" b="0"/>
          <wp:wrapNone/>
          <wp:docPr id="9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>
          <wp:extent cx="1924050" cy="466725"/>
          <wp:effectExtent l="0" t="0" r="0" b="9525"/>
          <wp:docPr id="1" name="Picture 23" descr="husk_logo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usk_logo_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1581150" cy="2095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D2D">
      <w:t xml:space="preserve">                                              </w:t>
    </w:r>
    <w:r w:rsidR="00806D2D">
      <w:tab/>
    </w:r>
  </w:p>
  <w:p w:rsidR="00806D2D" w:rsidRDefault="00D87309" w:rsidP="00DC08F8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2876550" cy="428625"/>
          <wp:effectExtent l="0" t="0" r="0" b="952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6D0E"/>
    <w:multiLevelType w:val="hybridMultilevel"/>
    <w:tmpl w:val="E78811FA"/>
    <w:lvl w:ilvl="0" w:tplc="1EBEC8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F44E1"/>
    <w:multiLevelType w:val="multilevel"/>
    <w:tmpl w:val="CBB6BE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615B4"/>
    <w:multiLevelType w:val="hybridMultilevel"/>
    <w:tmpl w:val="AE72F52E"/>
    <w:lvl w:ilvl="0" w:tplc="6448A884">
      <w:start w:val="14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6618D"/>
    <w:multiLevelType w:val="hybridMultilevel"/>
    <w:tmpl w:val="CBB6BE44"/>
    <w:lvl w:ilvl="0" w:tplc="1EBEC8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BCCE3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418A6"/>
    <w:multiLevelType w:val="hybridMultilevel"/>
    <w:tmpl w:val="A23A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321037"/>
    <w:multiLevelType w:val="hybridMultilevel"/>
    <w:tmpl w:val="DB76E80A"/>
    <w:lvl w:ilvl="0" w:tplc="1EBEC8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BCCE3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9106A"/>
    <w:multiLevelType w:val="hybridMultilevel"/>
    <w:tmpl w:val="DB1084D2"/>
    <w:lvl w:ilvl="0" w:tplc="1EBEC8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71C5F"/>
    <w:multiLevelType w:val="hybridMultilevel"/>
    <w:tmpl w:val="2E4EDBF4"/>
    <w:lvl w:ilvl="0" w:tplc="E70C5FEE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60587"/>
    <w:multiLevelType w:val="hybridMultilevel"/>
    <w:tmpl w:val="C25604E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81225"/>
    <w:multiLevelType w:val="hybridMultilevel"/>
    <w:tmpl w:val="E4123FFE"/>
    <w:lvl w:ilvl="0" w:tplc="007AC2B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484"/>
    <w:multiLevelType w:val="hybridMultilevel"/>
    <w:tmpl w:val="8B7C8EEA"/>
    <w:lvl w:ilvl="0" w:tplc="1EBEC8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592E92"/>
    <w:multiLevelType w:val="hybridMultilevel"/>
    <w:tmpl w:val="B7D284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A256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FA5A58"/>
    <w:multiLevelType w:val="hybridMultilevel"/>
    <w:tmpl w:val="7A2C4D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CA600B"/>
    <w:multiLevelType w:val="hybridMultilevel"/>
    <w:tmpl w:val="8B5CE68C"/>
    <w:lvl w:ilvl="0" w:tplc="E70C5FEE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46349B"/>
    <w:multiLevelType w:val="hybridMultilevel"/>
    <w:tmpl w:val="157E0936"/>
    <w:lvl w:ilvl="0" w:tplc="6448A884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CD762B"/>
    <w:multiLevelType w:val="multilevel"/>
    <w:tmpl w:val="8B5CE68C"/>
    <w:lvl w:ilvl="0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4C493C"/>
    <w:multiLevelType w:val="hybridMultilevel"/>
    <w:tmpl w:val="847ACB5C"/>
    <w:lvl w:ilvl="0" w:tplc="6448A88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3"/>
  </w:num>
  <w:num w:numId="8">
    <w:abstractNumId w:val="15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E"/>
    <w:rsid w:val="0000779A"/>
    <w:rsid w:val="00010896"/>
    <w:rsid w:val="00010B08"/>
    <w:rsid w:val="0001221A"/>
    <w:rsid w:val="00013996"/>
    <w:rsid w:val="00014979"/>
    <w:rsid w:val="000163EB"/>
    <w:rsid w:val="00020F25"/>
    <w:rsid w:val="0003432F"/>
    <w:rsid w:val="00036585"/>
    <w:rsid w:val="0004097A"/>
    <w:rsid w:val="000410C7"/>
    <w:rsid w:val="00042CDC"/>
    <w:rsid w:val="00047BC7"/>
    <w:rsid w:val="00047F88"/>
    <w:rsid w:val="00050267"/>
    <w:rsid w:val="000526B9"/>
    <w:rsid w:val="0005760F"/>
    <w:rsid w:val="000642C2"/>
    <w:rsid w:val="000677A2"/>
    <w:rsid w:val="0007181A"/>
    <w:rsid w:val="00071A76"/>
    <w:rsid w:val="0007444B"/>
    <w:rsid w:val="0007450A"/>
    <w:rsid w:val="00077497"/>
    <w:rsid w:val="000808F8"/>
    <w:rsid w:val="00080AF5"/>
    <w:rsid w:val="000876D5"/>
    <w:rsid w:val="00091FDB"/>
    <w:rsid w:val="00093A90"/>
    <w:rsid w:val="000A13DA"/>
    <w:rsid w:val="000B36E2"/>
    <w:rsid w:val="000B411E"/>
    <w:rsid w:val="000B7EBA"/>
    <w:rsid w:val="000C0143"/>
    <w:rsid w:val="000C3BA9"/>
    <w:rsid w:val="000C42BA"/>
    <w:rsid w:val="000C48DB"/>
    <w:rsid w:val="000C49F5"/>
    <w:rsid w:val="000C4D06"/>
    <w:rsid w:val="000C5147"/>
    <w:rsid w:val="000C538C"/>
    <w:rsid w:val="000D04EF"/>
    <w:rsid w:val="000D1212"/>
    <w:rsid w:val="000D44B5"/>
    <w:rsid w:val="000D4921"/>
    <w:rsid w:val="000D7EDD"/>
    <w:rsid w:val="000E1B78"/>
    <w:rsid w:val="000E76FF"/>
    <w:rsid w:val="000E7D90"/>
    <w:rsid w:val="000F16FF"/>
    <w:rsid w:val="000F1955"/>
    <w:rsid w:val="000F3EAD"/>
    <w:rsid w:val="000F4A97"/>
    <w:rsid w:val="000F4D26"/>
    <w:rsid w:val="00101341"/>
    <w:rsid w:val="00105900"/>
    <w:rsid w:val="001121FB"/>
    <w:rsid w:val="0011468B"/>
    <w:rsid w:val="00114C38"/>
    <w:rsid w:val="00115026"/>
    <w:rsid w:val="001201E9"/>
    <w:rsid w:val="00121D65"/>
    <w:rsid w:val="00124277"/>
    <w:rsid w:val="001252F5"/>
    <w:rsid w:val="00125DC8"/>
    <w:rsid w:val="001262AD"/>
    <w:rsid w:val="001277CC"/>
    <w:rsid w:val="00131847"/>
    <w:rsid w:val="00132BE6"/>
    <w:rsid w:val="00133DD0"/>
    <w:rsid w:val="00135003"/>
    <w:rsid w:val="00142429"/>
    <w:rsid w:val="00151E61"/>
    <w:rsid w:val="00151F11"/>
    <w:rsid w:val="00152654"/>
    <w:rsid w:val="001553E8"/>
    <w:rsid w:val="001557B3"/>
    <w:rsid w:val="0015685C"/>
    <w:rsid w:val="0016214A"/>
    <w:rsid w:val="00163BCE"/>
    <w:rsid w:val="00164D1D"/>
    <w:rsid w:val="00167C35"/>
    <w:rsid w:val="00172083"/>
    <w:rsid w:val="0017273C"/>
    <w:rsid w:val="00173B61"/>
    <w:rsid w:val="001740A4"/>
    <w:rsid w:val="001758D7"/>
    <w:rsid w:val="0017593A"/>
    <w:rsid w:val="001813FF"/>
    <w:rsid w:val="001856A1"/>
    <w:rsid w:val="00190369"/>
    <w:rsid w:val="00191B47"/>
    <w:rsid w:val="001A1352"/>
    <w:rsid w:val="001A4B58"/>
    <w:rsid w:val="001A5028"/>
    <w:rsid w:val="001B151E"/>
    <w:rsid w:val="001B1808"/>
    <w:rsid w:val="001C09DE"/>
    <w:rsid w:val="001C1ACF"/>
    <w:rsid w:val="001C1F85"/>
    <w:rsid w:val="001C2FC6"/>
    <w:rsid w:val="001C5649"/>
    <w:rsid w:val="001D2AE3"/>
    <w:rsid w:val="001D30D0"/>
    <w:rsid w:val="001D4354"/>
    <w:rsid w:val="001D44BF"/>
    <w:rsid w:val="001D781C"/>
    <w:rsid w:val="001E3821"/>
    <w:rsid w:val="001E418A"/>
    <w:rsid w:val="001E6C91"/>
    <w:rsid w:val="001F185B"/>
    <w:rsid w:val="001F7A1C"/>
    <w:rsid w:val="001F7E0F"/>
    <w:rsid w:val="00204848"/>
    <w:rsid w:val="00205D45"/>
    <w:rsid w:val="00205EB7"/>
    <w:rsid w:val="00207C03"/>
    <w:rsid w:val="00216ED0"/>
    <w:rsid w:val="00224E3E"/>
    <w:rsid w:val="0022779D"/>
    <w:rsid w:val="00232D82"/>
    <w:rsid w:val="00235196"/>
    <w:rsid w:val="0024015D"/>
    <w:rsid w:val="0024105B"/>
    <w:rsid w:val="00241DAF"/>
    <w:rsid w:val="00250F9F"/>
    <w:rsid w:val="00252C18"/>
    <w:rsid w:val="0025620B"/>
    <w:rsid w:val="0026524F"/>
    <w:rsid w:val="00265981"/>
    <w:rsid w:val="00267A4D"/>
    <w:rsid w:val="002700A0"/>
    <w:rsid w:val="00280FD5"/>
    <w:rsid w:val="00283AA2"/>
    <w:rsid w:val="00285255"/>
    <w:rsid w:val="00285DCF"/>
    <w:rsid w:val="002873CF"/>
    <w:rsid w:val="0029090D"/>
    <w:rsid w:val="00290927"/>
    <w:rsid w:val="00292970"/>
    <w:rsid w:val="00297610"/>
    <w:rsid w:val="002A2749"/>
    <w:rsid w:val="002C17EB"/>
    <w:rsid w:val="002C1C8A"/>
    <w:rsid w:val="002C410A"/>
    <w:rsid w:val="002D0219"/>
    <w:rsid w:val="002D5437"/>
    <w:rsid w:val="002D61BC"/>
    <w:rsid w:val="002E3BDA"/>
    <w:rsid w:val="002E475A"/>
    <w:rsid w:val="002E75A2"/>
    <w:rsid w:val="002E765A"/>
    <w:rsid w:val="002E76DC"/>
    <w:rsid w:val="002E7F76"/>
    <w:rsid w:val="002F00D2"/>
    <w:rsid w:val="002F7EE5"/>
    <w:rsid w:val="00300401"/>
    <w:rsid w:val="003065CA"/>
    <w:rsid w:val="00313530"/>
    <w:rsid w:val="00314707"/>
    <w:rsid w:val="00314CD8"/>
    <w:rsid w:val="00314D45"/>
    <w:rsid w:val="0031548C"/>
    <w:rsid w:val="00315F0C"/>
    <w:rsid w:val="003201E7"/>
    <w:rsid w:val="00321DF8"/>
    <w:rsid w:val="00322FCF"/>
    <w:rsid w:val="00326062"/>
    <w:rsid w:val="00335E29"/>
    <w:rsid w:val="003364C9"/>
    <w:rsid w:val="003368FA"/>
    <w:rsid w:val="00336F03"/>
    <w:rsid w:val="003452BB"/>
    <w:rsid w:val="00350034"/>
    <w:rsid w:val="00351324"/>
    <w:rsid w:val="00351767"/>
    <w:rsid w:val="00352C76"/>
    <w:rsid w:val="00355247"/>
    <w:rsid w:val="00355FA5"/>
    <w:rsid w:val="003618AE"/>
    <w:rsid w:val="00371499"/>
    <w:rsid w:val="003733E8"/>
    <w:rsid w:val="00375C61"/>
    <w:rsid w:val="003846C8"/>
    <w:rsid w:val="00395099"/>
    <w:rsid w:val="003950B9"/>
    <w:rsid w:val="00396882"/>
    <w:rsid w:val="00396EC0"/>
    <w:rsid w:val="003A0154"/>
    <w:rsid w:val="003A104A"/>
    <w:rsid w:val="003A1A74"/>
    <w:rsid w:val="003A2C88"/>
    <w:rsid w:val="003A455E"/>
    <w:rsid w:val="003A4DE7"/>
    <w:rsid w:val="003B3901"/>
    <w:rsid w:val="003B5E79"/>
    <w:rsid w:val="003C19AD"/>
    <w:rsid w:val="003D048F"/>
    <w:rsid w:val="003D2D19"/>
    <w:rsid w:val="003D54B0"/>
    <w:rsid w:val="003D684D"/>
    <w:rsid w:val="003E2777"/>
    <w:rsid w:val="003E2D6B"/>
    <w:rsid w:val="003E3C1B"/>
    <w:rsid w:val="003E4BA6"/>
    <w:rsid w:val="003F201B"/>
    <w:rsid w:val="003F23FD"/>
    <w:rsid w:val="004024E4"/>
    <w:rsid w:val="00410028"/>
    <w:rsid w:val="00411447"/>
    <w:rsid w:val="004130E2"/>
    <w:rsid w:val="00413C4B"/>
    <w:rsid w:val="00417FAC"/>
    <w:rsid w:val="00421DF8"/>
    <w:rsid w:val="00424420"/>
    <w:rsid w:val="00424C70"/>
    <w:rsid w:val="00427776"/>
    <w:rsid w:val="00427F76"/>
    <w:rsid w:val="00430B02"/>
    <w:rsid w:val="004323C7"/>
    <w:rsid w:val="00433FA2"/>
    <w:rsid w:val="004350E6"/>
    <w:rsid w:val="004370F2"/>
    <w:rsid w:val="00437B6D"/>
    <w:rsid w:val="00442DE6"/>
    <w:rsid w:val="004435F6"/>
    <w:rsid w:val="004440E4"/>
    <w:rsid w:val="00445535"/>
    <w:rsid w:val="00446BB5"/>
    <w:rsid w:val="004506E1"/>
    <w:rsid w:val="004610EB"/>
    <w:rsid w:val="00461338"/>
    <w:rsid w:val="00461D0D"/>
    <w:rsid w:val="00461D31"/>
    <w:rsid w:val="00463CDE"/>
    <w:rsid w:val="004713B8"/>
    <w:rsid w:val="00472771"/>
    <w:rsid w:val="00472FBE"/>
    <w:rsid w:val="00473566"/>
    <w:rsid w:val="0047457C"/>
    <w:rsid w:val="0047606B"/>
    <w:rsid w:val="00480177"/>
    <w:rsid w:val="004815E4"/>
    <w:rsid w:val="0048355E"/>
    <w:rsid w:val="0048532D"/>
    <w:rsid w:val="00496175"/>
    <w:rsid w:val="00496ACB"/>
    <w:rsid w:val="004A0928"/>
    <w:rsid w:val="004A4A7C"/>
    <w:rsid w:val="004A53E8"/>
    <w:rsid w:val="004A719C"/>
    <w:rsid w:val="004B0D25"/>
    <w:rsid w:val="004B6593"/>
    <w:rsid w:val="004C3B0C"/>
    <w:rsid w:val="004C5B88"/>
    <w:rsid w:val="004C62C5"/>
    <w:rsid w:val="004D03AB"/>
    <w:rsid w:val="004D2737"/>
    <w:rsid w:val="004D4100"/>
    <w:rsid w:val="004D587F"/>
    <w:rsid w:val="004D6DAA"/>
    <w:rsid w:val="004E134C"/>
    <w:rsid w:val="004E3FF2"/>
    <w:rsid w:val="004E5C1F"/>
    <w:rsid w:val="004F2EFE"/>
    <w:rsid w:val="004F3F5F"/>
    <w:rsid w:val="0050252F"/>
    <w:rsid w:val="00506550"/>
    <w:rsid w:val="0050701A"/>
    <w:rsid w:val="0051060B"/>
    <w:rsid w:val="005161AB"/>
    <w:rsid w:val="0052014F"/>
    <w:rsid w:val="00520CE2"/>
    <w:rsid w:val="00520E72"/>
    <w:rsid w:val="00521819"/>
    <w:rsid w:val="005269E0"/>
    <w:rsid w:val="005316F8"/>
    <w:rsid w:val="00536F4A"/>
    <w:rsid w:val="00540F21"/>
    <w:rsid w:val="00541ECC"/>
    <w:rsid w:val="00544D8B"/>
    <w:rsid w:val="00553492"/>
    <w:rsid w:val="00555234"/>
    <w:rsid w:val="00556E66"/>
    <w:rsid w:val="00557721"/>
    <w:rsid w:val="00557B0E"/>
    <w:rsid w:val="00561426"/>
    <w:rsid w:val="005620AE"/>
    <w:rsid w:val="005633EE"/>
    <w:rsid w:val="00563DFF"/>
    <w:rsid w:val="00567A9F"/>
    <w:rsid w:val="00572F8E"/>
    <w:rsid w:val="0057315C"/>
    <w:rsid w:val="00574D85"/>
    <w:rsid w:val="00574E42"/>
    <w:rsid w:val="0057618C"/>
    <w:rsid w:val="0057628D"/>
    <w:rsid w:val="00576C86"/>
    <w:rsid w:val="00583339"/>
    <w:rsid w:val="005879EA"/>
    <w:rsid w:val="00591243"/>
    <w:rsid w:val="00597B6F"/>
    <w:rsid w:val="005A1106"/>
    <w:rsid w:val="005A4B92"/>
    <w:rsid w:val="005B11A4"/>
    <w:rsid w:val="005B2574"/>
    <w:rsid w:val="005B296A"/>
    <w:rsid w:val="005B2CD9"/>
    <w:rsid w:val="005C0DFB"/>
    <w:rsid w:val="005C2089"/>
    <w:rsid w:val="005C2813"/>
    <w:rsid w:val="005C4380"/>
    <w:rsid w:val="005C5054"/>
    <w:rsid w:val="005C5FF1"/>
    <w:rsid w:val="005D0D37"/>
    <w:rsid w:val="005D48D2"/>
    <w:rsid w:val="005D4CF0"/>
    <w:rsid w:val="005E0A92"/>
    <w:rsid w:val="005E11CA"/>
    <w:rsid w:val="005E300C"/>
    <w:rsid w:val="005E4714"/>
    <w:rsid w:val="005F32B8"/>
    <w:rsid w:val="005F4B93"/>
    <w:rsid w:val="006019FB"/>
    <w:rsid w:val="00610D6D"/>
    <w:rsid w:val="00613155"/>
    <w:rsid w:val="00614EFA"/>
    <w:rsid w:val="00615FEC"/>
    <w:rsid w:val="00620D9B"/>
    <w:rsid w:val="00621A3A"/>
    <w:rsid w:val="00624166"/>
    <w:rsid w:val="00630A31"/>
    <w:rsid w:val="00631C20"/>
    <w:rsid w:val="00633E38"/>
    <w:rsid w:val="00636DDE"/>
    <w:rsid w:val="00640D57"/>
    <w:rsid w:val="006433D4"/>
    <w:rsid w:val="0064574A"/>
    <w:rsid w:val="00646D51"/>
    <w:rsid w:val="00650839"/>
    <w:rsid w:val="00651BCC"/>
    <w:rsid w:val="00653FBD"/>
    <w:rsid w:val="00654F47"/>
    <w:rsid w:val="006556A5"/>
    <w:rsid w:val="0066197B"/>
    <w:rsid w:val="00662F85"/>
    <w:rsid w:val="00663BCE"/>
    <w:rsid w:val="006667FE"/>
    <w:rsid w:val="0067159E"/>
    <w:rsid w:val="00676737"/>
    <w:rsid w:val="006845E4"/>
    <w:rsid w:val="00685605"/>
    <w:rsid w:val="00693E73"/>
    <w:rsid w:val="00694CAE"/>
    <w:rsid w:val="00697E29"/>
    <w:rsid w:val="006A28AE"/>
    <w:rsid w:val="006A2D80"/>
    <w:rsid w:val="006A626C"/>
    <w:rsid w:val="006B08ED"/>
    <w:rsid w:val="006B09DD"/>
    <w:rsid w:val="006B1828"/>
    <w:rsid w:val="006B1BB0"/>
    <w:rsid w:val="006B3BB5"/>
    <w:rsid w:val="006B4011"/>
    <w:rsid w:val="006B62D9"/>
    <w:rsid w:val="006B63A1"/>
    <w:rsid w:val="006B680D"/>
    <w:rsid w:val="006C683C"/>
    <w:rsid w:val="006C7EBA"/>
    <w:rsid w:val="006D014C"/>
    <w:rsid w:val="006D06B3"/>
    <w:rsid w:val="006D171F"/>
    <w:rsid w:val="006D26A8"/>
    <w:rsid w:val="006D37A7"/>
    <w:rsid w:val="006F1938"/>
    <w:rsid w:val="006F2F0A"/>
    <w:rsid w:val="006F3B31"/>
    <w:rsid w:val="006F48FC"/>
    <w:rsid w:val="006F760E"/>
    <w:rsid w:val="007026AD"/>
    <w:rsid w:val="00705207"/>
    <w:rsid w:val="00711218"/>
    <w:rsid w:val="00713852"/>
    <w:rsid w:val="007176E2"/>
    <w:rsid w:val="00720AFC"/>
    <w:rsid w:val="00726045"/>
    <w:rsid w:val="00727992"/>
    <w:rsid w:val="007308C2"/>
    <w:rsid w:val="00735AF0"/>
    <w:rsid w:val="00735B35"/>
    <w:rsid w:val="0073667E"/>
    <w:rsid w:val="0074192C"/>
    <w:rsid w:val="00741AC8"/>
    <w:rsid w:val="00743E64"/>
    <w:rsid w:val="007445B9"/>
    <w:rsid w:val="007445DE"/>
    <w:rsid w:val="00744A3D"/>
    <w:rsid w:val="00747F6C"/>
    <w:rsid w:val="007509D2"/>
    <w:rsid w:val="00751017"/>
    <w:rsid w:val="00762BA7"/>
    <w:rsid w:val="00764B7C"/>
    <w:rsid w:val="007658D7"/>
    <w:rsid w:val="007661BE"/>
    <w:rsid w:val="00780B5B"/>
    <w:rsid w:val="00785088"/>
    <w:rsid w:val="007A045C"/>
    <w:rsid w:val="007A654A"/>
    <w:rsid w:val="007A6DB2"/>
    <w:rsid w:val="007A6FD0"/>
    <w:rsid w:val="007B5136"/>
    <w:rsid w:val="007C390E"/>
    <w:rsid w:val="007C4B40"/>
    <w:rsid w:val="007C719F"/>
    <w:rsid w:val="007D15E7"/>
    <w:rsid w:val="007D1894"/>
    <w:rsid w:val="007D4BD0"/>
    <w:rsid w:val="007D55F0"/>
    <w:rsid w:val="007D59D5"/>
    <w:rsid w:val="007E2A34"/>
    <w:rsid w:val="007E4EBC"/>
    <w:rsid w:val="007E7B3B"/>
    <w:rsid w:val="007F7E49"/>
    <w:rsid w:val="00800E72"/>
    <w:rsid w:val="00802DD3"/>
    <w:rsid w:val="008044C4"/>
    <w:rsid w:val="00804C89"/>
    <w:rsid w:val="00806275"/>
    <w:rsid w:val="00806D2D"/>
    <w:rsid w:val="00814698"/>
    <w:rsid w:val="00816585"/>
    <w:rsid w:val="00830DCB"/>
    <w:rsid w:val="00834017"/>
    <w:rsid w:val="00834116"/>
    <w:rsid w:val="00834757"/>
    <w:rsid w:val="00835210"/>
    <w:rsid w:val="00836B0E"/>
    <w:rsid w:val="008465C4"/>
    <w:rsid w:val="00847083"/>
    <w:rsid w:val="00855831"/>
    <w:rsid w:val="00862ACD"/>
    <w:rsid w:val="00872098"/>
    <w:rsid w:val="008802AB"/>
    <w:rsid w:val="00882917"/>
    <w:rsid w:val="0089420D"/>
    <w:rsid w:val="00896042"/>
    <w:rsid w:val="008A031A"/>
    <w:rsid w:val="008A04CA"/>
    <w:rsid w:val="008A1F0F"/>
    <w:rsid w:val="008A5C4B"/>
    <w:rsid w:val="008B0A50"/>
    <w:rsid w:val="008B1F14"/>
    <w:rsid w:val="008B2F29"/>
    <w:rsid w:val="008B3B9D"/>
    <w:rsid w:val="008B7A02"/>
    <w:rsid w:val="008C02D1"/>
    <w:rsid w:val="008C3434"/>
    <w:rsid w:val="008D09FC"/>
    <w:rsid w:val="008D24A0"/>
    <w:rsid w:val="008D4D56"/>
    <w:rsid w:val="008E15D9"/>
    <w:rsid w:val="008E5CA9"/>
    <w:rsid w:val="008F3064"/>
    <w:rsid w:val="008F3220"/>
    <w:rsid w:val="008F4B1E"/>
    <w:rsid w:val="009014E4"/>
    <w:rsid w:val="009112B7"/>
    <w:rsid w:val="0091143C"/>
    <w:rsid w:val="00920527"/>
    <w:rsid w:val="00923510"/>
    <w:rsid w:val="0092654E"/>
    <w:rsid w:val="00927D4B"/>
    <w:rsid w:val="00935DCE"/>
    <w:rsid w:val="009370BE"/>
    <w:rsid w:val="009373CD"/>
    <w:rsid w:val="009403DA"/>
    <w:rsid w:val="00944318"/>
    <w:rsid w:val="00950B6B"/>
    <w:rsid w:val="009549FF"/>
    <w:rsid w:val="00955100"/>
    <w:rsid w:val="00956CBA"/>
    <w:rsid w:val="009574FA"/>
    <w:rsid w:val="00962752"/>
    <w:rsid w:val="009664B1"/>
    <w:rsid w:val="00966F75"/>
    <w:rsid w:val="00976048"/>
    <w:rsid w:val="009779C3"/>
    <w:rsid w:val="009851EB"/>
    <w:rsid w:val="0098553D"/>
    <w:rsid w:val="00986C59"/>
    <w:rsid w:val="0099110C"/>
    <w:rsid w:val="009914CE"/>
    <w:rsid w:val="00993F30"/>
    <w:rsid w:val="00994819"/>
    <w:rsid w:val="009961B7"/>
    <w:rsid w:val="009A2404"/>
    <w:rsid w:val="009A7364"/>
    <w:rsid w:val="009B3019"/>
    <w:rsid w:val="009B4A23"/>
    <w:rsid w:val="009B5023"/>
    <w:rsid w:val="009C318B"/>
    <w:rsid w:val="009C445F"/>
    <w:rsid w:val="009C74AA"/>
    <w:rsid w:val="009C7582"/>
    <w:rsid w:val="009D10E5"/>
    <w:rsid w:val="009D3754"/>
    <w:rsid w:val="009D388A"/>
    <w:rsid w:val="009D4F5E"/>
    <w:rsid w:val="009D67A9"/>
    <w:rsid w:val="009D7171"/>
    <w:rsid w:val="009D79F0"/>
    <w:rsid w:val="009E2B54"/>
    <w:rsid w:val="009E2BD7"/>
    <w:rsid w:val="009E35BA"/>
    <w:rsid w:val="009E3B59"/>
    <w:rsid w:val="009E7CE0"/>
    <w:rsid w:val="009F6B5E"/>
    <w:rsid w:val="00A06260"/>
    <w:rsid w:val="00A07F19"/>
    <w:rsid w:val="00A10EA7"/>
    <w:rsid w:val="00A12FEB"/>
    <w:rsid w:val="00A13007"/>
    <w:rsid w:val="00A133FE"/>
    <w:rsid w:val="00A145E0"/>
    <w:rsid w:val="00A1460C"/>
    <w:rsid w:val="00A14820"/>
    <w:rsid w:val="00A17F2E"/>
    <w:rsid w:val="00A2165C"/>
    <w:rsid w:val="00A226B4"/>
    <w:rsid w:val="00A3479E"/>
    <w:rsid w:val="00A44F88"/>
    <w:rsid w:val="00A47182"/>
    <w:rsid w:val="00A51DA5"/>
    <w:rsid w:val="00A5363B"/>
    <w:rsid w:val="00A643D3"/>
    <w:rsid w:val="00A668CC"/>
    <w:rsid w:val="00A75497"/>
    <w:rsid w:val="00A771C8"/>
    <w:rsid w:val="00A867F4"/>
    <w:rsid w:val="00A87FB9"/>
    <w:rsid w:val="00A91A8D"/>
    <w:rsid w:val="00A940CC"/>
    <w:rsid w:val="00A9511C"/>
    <w:rsid w:val="00A96FF6"/>
    <w:rsid w:val="00A97173"/>
    <w:rsid w:val="00AA1222"/>
    <w:rsid w:val="00AA29A7"/>
    <w:rsid w:val="00AB130C"/>
    <w:rsid w:val="00AB1A3D"/>
    <w:rsid w:val="00AB4D34"/>
    <w:rsid w:val="00AB6E71"/>
    <w:rsid w:val="00AB79CB"/>
    <w:rsid w:val="00AC0535"/>
    <w:rsid w:val="00AC1F0C"/>
    <w:rsid w:val="00AC30B7"/>
    <w:rsid w:val="00AC71C4"/>
    <w:rsid w:val="00AC777F"/>
    <w:rsid w:val="00AD114B"/>
    <w:rsid w:val="00AD400F"/>
    <w:rsid w:val="00AE2A07"/>
    <w:rsid w:val="00AE4733"/>
    <w:rsid w:val="00AE5D95"/>
    <w:rsid w:val="00AF25A2"/>
    <w:rsid w:val="00AF5904"/>
    <w:rsid w:val="00AF6E72"/>
    <w:rsid w:val="00AF7A3C"/>
    <w:rsid w:val="00B01788"/>
    <w:rsid w:val="00B066BB"/>
    <w:rsid w:val="00B0721B"/>
    <w:rsid w:val="00B07E9C"/>
    <w:rsid w:val="00B10191"/>
    <w:rsid w:val="00B11491"/>
    <w:rsid w:val="00B14AF3"/>
    <w:rsid w:val="00B17FA9"/>
    <w:rsid w:val="00B21FF1"/>
    <w:rsid w:val="00B22777"/>
    <w:rsid w:val="00B25890"/>
    <w:rsid w:val="00B25B2C"/>
    <w:rsid w:val="00B2649F"/>
    <w:rsid w:val="00B31116"/>
    <w:rsid w:val="00B31177"/>
    <w:rsid w:val="00B3185A"/>
    <w:rsid w:val="00B371A3"/>
    <w:rsid w:val="00B37FA7"/>
    <w:rsid w:val="00B412A0"/>
    <w:rsid w:val="00B44C6B"/>
    <w:rsid w:val="00B50839"/>
    <w:rsid w:val="00B51A2B"/>
    <w:rsid w:val="00B51AAE"/>
    <w:rsid w:val="00B5222B"/>
    <w:rsid w:val="00B527F0"/>
    <w:rsid w:val="00B52F80"/>
    <w:rsid w:val="00B55BD6"/>
    <w:rsid w:val="00B56ABE"/>
    <w:rsid w:val="00B60265"/>
    <w:rsid w:val="00B60CF6"/>
    <w:rsid w:val="00B64360"/>
    <w:rsid w:val="00B65B6E"/>
    <w:rsid w:val="00B66C24"/>
    <w:rsid w:val="00B72B64"/>
    <w:rsid w:val="00B7302B"/>
    <w:rsid w:val="00B75446"/>
    <w:rsid w:val="00B842B9"/>
    <w:rsid w:val="00B8462C"/>
    <w:rsid w:val="00B924A5"/>
    <w:rsid w:val="00B94B98"/>
    <w:rsid w:val="00BA2426"/>
    <w:rsid w:val="00BA2858"/>
    <w:rsid w:val="00BA7BF0"/>
    <w:rsid w:val="00BB78DF"/>
    <w:rsid w:val="00BC059A"/>
    <w:rsid w:val="00BC36CB"/>
    <w:rsid w:val="00BC388F"/>
    <w:rsid w:val="00BC65F7"/>
    <w:rsid w:val="00BD42F6"/>
    <w:rsid w:val="00BD4D8B"/>
    <w:rsid w:val="00BD5203"/>
    <w:rsid w:val="00BE0833"/>
    <w:rsid w:val="00BE581B"/>
    <w:rsid w:val="00BE6049"/>
    <w:rsid w:val="00BE7C05"/>
    <w:rsid w:val="00BE7F64"/>
    <w:rsid w:val="00BF0E7B"/>
    <w:rsid w:val="00BF574F"/>
    <w:rsid w:val="00BF7989"/>
    <w:rsid w:val="00C029DC"/>
    <w:rsid w:val="00C1299B"/>
    <w:rsid w:val="00C13654"/>
    <w:rsid w:val="00C13C6C"/>
    <w:rsid w:val="00C215C0"/>
    <w:rsid w:val="00C21C8C"/>
    <w:rsid w:val="00C2391D"/>
    <w:rsid w:val="00C35C0D"/>
    <w:rsid w:val="00C36B6F"/>
    <w:rsid w:val="00C37CA3"/>
    <w:rsid w:val="00C42879"/>
    <w:rsid w:val="00C4288C"/>
    <w:rsid w:val="00C42E39"/>
    <w:rsid w:val="00C45848"/>
    <w:rsid w:val="00C46C89"/>
    <w:rsid w:val="00C51196"/>
    <w:rsid w:val="00C5362C"/>
    <w:rsid w:val="00C676B9"/>
    <w:rsid w:val="00C7687C"/>
    <w:rsid w:val="00C83541"/>
    <w:rsid w:val="00C83A36"/>
    <w:rsid w:val="00C84736"/>
    <w:rsid w:val="00C87FC6"/>
    <w:rsid w:val="00C979A7"/>
    <w:rsid w:val="00C979E7"/>
    <w:rsid w:val="00C97D55"/>
    <w:rsid w:val="00CA2CAB"/>
    <w:rsid w:val="00CA2E6C"/>
    <w:rsid w:val="00CA373E"/>
    <w:rsid w:val="00CA3864"/>
    <w:rsid w:val="00CB1CEF"/>
    <w:rsid w:val="00CB2DDC"/>
    <w:rsid w:val="00CB4863"/>
    <w:rsid w:val="00CB6069"/>
    <w:rsid w:val="00CC4C7E"/>
    <w:rsid w:val="00CD05A6"/>
    <w:rsid w:val="00CD5E36"/>
    <w:rsid w:val="00CD6287"/>
    <w:rsid w:val="00CD6BB2"/>
    <w:rsid w:val="00CE1560"/>
    <w:rsid w:val="00CE3F22"/>
    <w:rsid w:val="00CE59CA"/>
    <w:rsid w:val="00CF09D3"/>
    <w:rsid w:val="00D05FE4"/>
    <w:rsid w:val="00D11898"/>
    <w:rsid w:val="00D131BA"/>
    <w:rsid w:val="00D2100D"/>
    <w:rsid w:val="00D30DA3"/>
    <w:rsid w:val="00D35525"/>
    <w:rsid w:val="00D35CC8"/>
    <w:rsid w:val="00D363B7"/>
    <w:rsid w:val="00D36775"/>
    <w:rsid w:val="00D36819"/>
    <w:rsid w:val="00D40142"/>
    <w:rsid w:val="00D40E26"/>
    <w:rsid w:val="00D4208E"/>
    <w:rsid w:val="00D44AD5"/>
    <w:rsid w:val="00D45B34"/>
    <w:rsid w:val="00D46422"/>
    <w:rsid w:val="00D46BCD"/>
    <w:rsid w:val="00D47848"/>
    <w:rsid w:val="00D50AB1"/>
    <w:rsid w:val="00D55F31"/>
    <w:rsid w:val="00D574B3"/>
    <w:rsid w:val="00D57ADF"/>
    <w:rsid w:val="00D60CC7"/>
    <w:rsid w:val="00D630C8"/>
    <w:rsid w:val="00D63588"/>
    <w:rsid w:val="00D66C9D"/>
    <w:rsid w:val="00D74B3E"/>
    <w:rsid w:val="00D74BAE"/>
    <w:rsid w:val="00D74E6C"/>
    <w:rsid w:val="00D777F1"/>
    <w:rsid w:val="00D85924"/>
    <w:rsid w:val="00D86119"/>
    <w:rsid w:val="00D86200"/>
    <w:rsid w:val="00D87309"/>
    <w:rsid w:val="00D943B0"/>
    <w:rsid w:val="00D95107"/>
    <w:rsid w:val="00D96098"/>
    <w:rsid w:val="00D975EA"/>
    <w:rsid w:val="00DA0B45"/>
    <w:rsid w:val="00DA100B"/>
    <w:rsid w:val="00DA3802"/>
    <w:rsid w:val="00DA6E92"/>
    <w:rsid w:val="00DB0723"/>
    <w:rsid w:val="00DB0D36"/>
    <w:rsid w:val="00DB11B6"/>
    <w:rsid w:val="00DB645F"/>
    <w:rsid w:val="00DC049F"/>
    <w:rsid w:val="00DC08F8"/>
    <w:rsid w:val="00DC3C88"/>
    <w:rsid w:val="00DC4743"/>
    <w:rsid w:val="00DC7511"/>
    <w:rsid w:val="00DD5E2E"/>
    <w:rsid w:val="00DE0210"/>
    <w:rsid w:val="00DE3650"/>
    <w:rsid w:val="00DE3D54"/>
    <w:rsid w:val="00DF227F"/>
    <w:rsid w:val="00DF39E9"/>
    <w:rsid w:val="00DF3EB1"/>
    <w:rsid w:val="00DF5A64"/>
    <w:rsid w:val="00DF6F5F"/>
    <w:rsid w:val="00DF7DED"/>
    <w:rsid w:val="00E02A87"/>
    <w:rsid w:val="00E06094"/>
    <w:rsid w:val="00E15A12"/>
    <w:rsid w:val="00E17045"/>
    <w:rsid w:val="00E17D14"/>
    <w:rsid w:val="00E209A7"/>
    <w:rsid w:val="00E23057"/>
    <w:rsid w:val="00E234AD"/>
    <w:rsid w:val="00E279FD"/>
    <w:rsid w:val="00E312CE"/>
    <w:rsid w:val="00E32296"/>
    <w:rsid w:val="00E41292"/>
    <w:rsid w:val="00E46D68"/>
    <w:rsid w:val="00E479FD"/>
    <w:rsid w:val="00E515E2"/>
    <w:rsid w:val="00E5696E"/>
    <w:rsid w:val="00E57B3C"/>
    <w:rsid w:val="00E6244A"/>
    <w:rsid w:val="00E625F2"/>
    <w:rsid w:val="00E65299"/>
    <w:rsid w:val="00E65A4C"/>
    <w:rsid w:val="00E66540"/>
    <w:rsid w:val="00E67E8C"/>
    <w:rsid w:val="00E75D00"/>
    <w:rsid w:val="00E76BAC"/>
    <w:rsid w:val="00E8061D"/>
    <w:rsid w:val="00E8093D"/>
    <w:rsid w:val="00E828A2"/>
    <w:rsid w:val="00E910AC"/>
    <w:rsid w:val="00E91D14"/>
    <w:rsid w:val="00E92A5E"/>
    <w:rsid w:val="00E93154"/>
    <w:rsid w:val="00E93A7A"/>
    <w:rsid w:val="00E94ABA"/>
    <w:rsid w:val="00EA1315"/>
    <w:rsid w:val="00EA1FC8"/>
    <w:rsid w:val="00EA5EDD"/>
    <w:rsid w:val="00EB047A"/>
    <w:rsid w:val="00EB2448"/>
    <w:rsid w:val="00EB37C1"/>
    <w:rsid w:val="00EB4974"/>
    <w:rsid w:val="00EB50EE"/>
    <w:rsid w:val="00EB5892"/>
    <w:rsid w:val="00EB7FA9"/>
    <w:rsid w:val="00EC4AAF"/>
    <w:rsid w:val="00EC5BCA"/>
    <w:rsid w:val="00EC6047"/>
    <w:rsid w:val="00EC6BE8"/>
    <w:rsid w:val="00ED271A"/>
    <w:rsid w:val="00ED31D5"/>
    <w:rsid w:val="00ED3F94"/>
    <w:rsid w:val="00ED7D0F"/>
    <w:rsid w:val="00EE369C"/>
    <w:rsid w:val="00EE4BBA"/>
    <w:rsid w:val="00EE5F15"/>
    <w:rsid w:val="00EE6442"/>
    <w:rsid w:val="00EE769E"/>
    <w:rsid w:val="00EF1ED4"/>
    <w:rsid w:val="00EF4C18"/>
    <w:rsid w:val="00EF54FE"/>
    <w:rsid w:val="00EF64BB"/>
    <w:rsid w:val="00EF6E53"/>
    <w:rsid w:val="00F04105"/>
    <w:rsid w:val="00F075F6"/>
    <w:rsid w:val="00F07691"/>
    <w:rsid w:val="00F12C75"/>
    <w:rsid w:val="00F14696"/>
    <w:rsid w:val="00F20850"/>
    <w:rsid w:val="00F255DD"/>
    <w:rsid w:val="00F26184"/>
    <w:rsid w:val="00F313D3"/>
    <w:rsid w:val="00F46D7C"/>
    <w:rsid w:val="00F53148"/>
    <w:rsid w:val="00F53BC6"/>
    <w:rsid w:val="00F54EDC"/>
    <w:rsid w:val="00F62F9D"/>
    <w:rsid w:val="00F6470D"/>
    <w:rsid w:val="00F6549C"/>
    <w:rsid w:val="00F6605C"/>
    <w:rsid w:val="00F73221"/>
    <w:rsid w:val="00F83476"/>
    <w:rsid w:val="00F84CFA"/>
    <w:rsid w:val="00F86A69"/>
    <w:rsid w:val="00F87980"/>
    <w:rsid w:val="00F94308"/>
    <w:rsid w:val="00FA2D0C"/>
    <w:rsid w:val="00FA3E54"/>
    <w:rsid w:val="00FB0868"/>
    <w:rsid w:val="00FB5F07"/>
    <w:rsid w:val="00FB7657"/>
    <w:rsid w:val="00FC1040"/>
    <w:rsid w:val="00FC17EB"/>
    <w:rsid w:val="00FC35C2"/>
    <w:rsid w:val="00FC5258"/>
    <w:rsid w:val="00FC6B77"/>
    <w:rsid w:val="00FD1324"/>
    <w:rsid w:val="00FD3425"/>
    <w:rsid w:val="00FE007B"/>
    <w:rsid w:val="00FE07C0"/>
    <w:rsid w:val="00FE4426"/>
    <w:rsid w:val="00FE489E"/>
    <w:rsid w:val="00FE6D84"/>
    <w:rsid w:val="00FE7D80"/>
    <w:rsid w:val="00FF50AF"/>
    <w:rsid w:val="00FF5995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F79961-5DCD-4D8D-A303-FF5FB5C1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EC0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5316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5316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316F8"/>
    <w:rPr>
      <w:rFonts w:ascii="Times New Roman" w:hAnsi="Times New Roman" w:cs="Times New Roman"/>
      <w:sz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5316F8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rsid w:val="0069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94CAE"/>
    <w:rPr>
      <w:rFonts w:cs="Times New Roman"/>
    </w:rPr>
  </w:style>
  <w:style w:type="paragraph" w:styleId="Pta">
    <w:name w:val="footer"/>
    <w:basedOn w:val="Normlny"/>
    <w:link w:val="PtaChar"/>
    <w:uiPriority w:val="99"/>
    <w:rsid w:val="0069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94CA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94CAE"/>
    <w:pPr>
      <w:spacing w:after="0" w:line="240" w:lineRule="auto"/>
    </w:pPr>
    <w:rPr>
      <w:rFonts w:ascii="Tahoma" w:hAnsi="Tahoma" w:cs="Times New Roman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94CAE"/>
    <w:rPr>
      <w:rFonts w:ascii="Tahoma" w:hAnsi="Tahoma"/>
      <w:sz w:val="16"/>
    </w:rPr>
  </w:style>
  <w:style w:type="character" w:styleId="Hypertextovprepojenie">
    <w:name w:val="Hyperlink"/>
    <w:basedOn w:val="Predvolenpsmoodseku"/>
    <w:uiPriority w:val="99"/>
    <w:rsid w:val="00411447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4114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0526B9"/>
    <w:pPr>
      <w:ind w:left="720"/>
    </w:pPr>
  </w:style>
  <w:style w:type="character" w:styleId="Zvraznenie">
    <w:name w:val="Emphasis"/>
    <w:basedOn w:val="Predvolenpsmoodseku"/>
    <w:uiPriority w:val="99"/>
    <w:qFormat/>
    <w:locked/>
    <w:rsid w:val="00CB4863"/>
    <w:rPr>
      <w:rFonts w:cs="Times New Roman"/>
      <w:i/>
    </w:rPr>
  </w:style>
  <w:style w:type="character" w:customStyle="1" w:styleId="apple-converted-space">
    <w:name w:val="apple-converted-space"/>
    <w:basedOn w:val="Predvolenpsmoodseku"/>
    <w:rsid w:val="0048355E"/>
  </w:style>
  <w:style w:type="character" w:customStyle="1" w:styleId="watch-title">
    <w:name w:val="watch-title"/>
    <w:basedOn w:val="Predvolenpsmoodseku"/>
    <w:rsid w:val="0043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KLÍMAPARK projekt</vt:lpstr>
    </vt:vector>
  </TitlesOfParts>
  <Company>Microsoft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KLÍMAPARK projekt</dc:title>
  <dc:subject/>
  <dc:creator>Peter Szuppinger</dc:creator>
  <cp:keywords/>
  <dc:description>zodpovedná za preklad do SK: Alena Rogožníková</dc:description>
  <cp:lastModifiedBy>Mgr. Alena Rogožníková</cp:lastModifiedBy>
  <cp:revision>3</cp:revision>
  <cp:lastPrinted>2014-08-08T14:18:00Z</cp:lastPrinted>
  <dcterms:created xsi:type="dcterms:W3CDTF">2015-03-06T12:33:00Z</dcterms:created>
  <dcterms:modified xsi:type="dcterms:W3CDTF">2015-03-06T12:36:00Z</dcterms:modified>
</cp:coreProperties>
</file>