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9403" w14:textId="4FC37EF1" w:rsidR="006743FB" w:rsidRPr="00675FCC" w:rsidRDefault="006743FB" w:rsidP="008E4059">
      <w:pPr>
        <w:spacing w:after="0" w:line="240" w:lineRule="auto"/>
        <w:jc w:val="center"/>
        <w:rPr>
          <w:rFonts w:cstheme="minorHAnsi"/>
          <w:b/>
        </w:rPr>
      </w:pPr>
      <w:r w:rsidRPr="00675FCC">
        <w:rPr>
          <w:rFonts w:cstheme="minorHAnsi"/>
          <w:b/>
        </w:rPr>
        <w:t>Výzva na predkladanie ponúk</w:t>
      </w:r>
    </w:p>
    <w:p w14:paraId="28AB3652" w14:textId="77777777" w:rsidR="006743FB" w:rsidRPr="00675FCC" w:rsidRDefault="006743FB" w:rsidP="008E4059">
      <w:pPr>
        <w:spacing w:after="0" w:line="240" w:lineRule="auto"/>
        <w:jc w:val="center"/>
        <w:rPr>
          <w:rFonts w:cstheme="minorHAnsi"/>
          <w:b/>
        </w:rPr>
      </w:pPr>
      <w:r w:rsidRPr="00675FCC">
        <w:rPr>
          <w:rFonts w:cstheme="minorHAnsi"/>
          <w:b/>
        </w:rPr>
        <w:t>pre určenie predpokladanej hodnoty zákazky</w:t>
      </w:r>
    </w:p>
    <w:p w14:paraId="4B4FABC0" w14:textId="77777777" w:rsidR="006743FB" w:rsidRPr="00675FCC" w:rsidRDefault="006743FB" w:rsidP="008E4059">
      <w:pPr>
        <w:spacing w:after="0" w:line="240" w:lineRule="auto"/>
        <w:jc w:val="center"/>
        <w:rPr>
          <w:rFonts w:cstheme="minorHAnsi"/>
          <w:bCs/>
        </w:rPr>
      </w:pPr>
      <w:r w:rsidRPr="00675FCC">
        <w:rPr>
          <w:rFonts w:cstheme="minorHAnsi"/>
          <w:bCs/>
        </w:rPr>
        <w:t>podľa § 6 zákona č. 343/2015 Z. z. o verejnom obstarávaní a o zmene a doplnení niektorých zákonov v znení neskorších predpisov (ďalej len ,,zákon“)</w:t>
      </w:r>
    </w:p>
    <w:p w14:paraId="4A7CB4EC" w14:textId="77777777" w:rsidR="006743FB" w:rsidRPr="00675FCC" w:rsidRDefault="006743FB" w:rsidP="008E4059">
      <w:pPr>
        <w:spacing w:after="0" w:line="240" w:lineRule="auto"/>
        <w:jc w:val="center"/>
        <w:rPr>
          <w:rFonts w:cstheme="minorHAnsi"/>
        </w:rPr>
      </w:pPr>
    </w:p>
    <w:p w14:paraId="2D35A936"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 Názov, adresa a kontaktné miesto verejného obstarávateľa</w:t>
      </w:r>
    </w:p>
    <w:p w14:paraId="7EA95089"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40838265"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b w:val="0"/>
        </w:rPr>
      </w:pPr>
      <w:r w:rsidRPr="00675FCC">
        <w:rPr>
          <w:rFonts w:cstheme="minorHAnsi"/>
        </w:rPr>
        <w:t>Názov organizácie</w:t>
      </w:r>
      <w:r w:rsidRPr="00675FCC">
        <w:rPr>
          <w:rStyle w:val="Vrazn"/>
          <w:rFonts w:cstheme="minorHAnsi"/>
        </w:rPr>
        <w:t xml:space="preserve">:                       </w:t>
      </w:r>
      <w:r w:rsidR="00EA371F" w:rsidRPr="00675FCC">
        <w:rPr>
          <w:rStyle w:val="Vrazn"/>
          <w:rFonts w:cstheme="minorHAnsi"/>
        </w:rPr>
        <w:tab/>
      </w:r>
      <w:r w:rsidRPr="00675FCC">
        <w:rPr>
          <w:rFonts w:cstheme="minorHAnsi"/>
          <w:b/>
          <w:iCs/>
        </w:rPr>
        <w:t>Národné poľnohospodárske a potravinárske centrum</w:t>
      </w:r>
    </w:p>
    <w:p w14:paraId="102E2274" w14:textId="77777777" w:rsidR="006743FB" w:rsidRPr="00675FCC" w:rsidRDefault="006743FB" w:rsidP="008E4059">
      <w:pPr>
        <w:tabs>
          <w:tab w:val="left" w:pos="3261"/>
          <w:tab w:val="left" w:pos="3828"/>
          <w:tab w:val="right" w:leader="dot" w:pos="10080"/>
        </w:tabs>
        <w:spacing w:after="0" w:line="240" w:lineRule="auto"/>
        <w:ind w:left="3255" w:hanging="3255"/>
        <w:jc w:val="both"/>
        <w:rPr>
          <w:rStyle w:val="Vrazn"/>
          <w:rFonts w:cstheme="minorHAnsi"/>
        </w:rPr>
      </w:pPr>
      <w:r w:rsidRPr="00675FCC">
        <w:rPr>
          <w:rFonts w:cstheme="minorHAnsi"/>
        </w:rPr>
        <w:t>Adresa organizácie:</w:t>
      </w:r>
      <w:r w:rsidRPr="00675FCC">
        <w:rPr>
          <w:rFonts w:cstheme="minorHAnsi"/>
        </w:rPr>
        <w:tab/>
      </w:r>
      <w:r w:rsidRPr="00675FCC">
        <w:rPr>
          <w:rFonts w:cstheme="minorHAnsi"/>
          <w:iCs/>
        </w:rPr>
        <w:t>Hlohovecká 2, 951 41 Lužianky</w:t>
      </w:r>
    </w:p>
    <w:p w14:paraId="54EC73BD" w14:textId="77777777" w:rsidR="006743FB" w:rsidRPr="00675FCC" w:rsidRDefault="006743FB" w:rsidP="008E4059">
      <w:pPr>
        <w:tabs>
          <w:tab w:val="left" w:pos="3261"/>
          <w:tab w:val="left" w:pos="3828"/>
          <w:tab w:val="right" w:leader="dot" w:pos="10080"/>
        </w:tabs>
        <w:spacing w:after="0" w:line="240" w:lineRule="auto"/>
        <w:jc w:val="both"/>
        <w:rPr>
          <w:rStyle w:val="Vrazn"/>
          <w:rFonts w:cstheme="minorHAnsi"/>
        </w:rPr>
      </w:pPr>
      <w:r w:rsidRPr="00675FCC">
        <w:rPr>
          <w:rFonts w:cstheme="minorHAnsi"/>
        </w:rPr>
        <w:t xml:space="preserve">IČO:                              </w:t>
      </w:r>
      <w:r w:rsidRPr="00675FCC">
        <w:rPr>
          <w:rFonts w:cstheme="minorHAnsi"/>
        </w:rPr>
        <w:tab/>
        <w:t>42337402</w:t>
      </w:r>
    </w:p>
    <w:p w14:paraId="0E20EAF6" w14:textId="5146A9D7" w:rsidR="006743FB" w:rsidRPr="00675FCC" w:rsidRDefault="006743FB" w:rsidP="008E4059">
      <w:pPr>
        <w:tabs>
          <w:tab w:val="left" w:pos="3261"/>
          <w:tab w:val="left" w:pos="3828"/>
          <w:tab w:val="right" w:leader="dot" w:pos="10080"/>
        </w:tabs>
        <w:spacing w:after="0" w:line="240" w:lineRule="auto"/>
        <w:jc w:val="both"/>
        <w:rPr>
          <w:rFonts w:cstheme="minorHAnsi"/>
        </w:rPr>
      </w:pPr>
      <w:r w:rsidRPr="00675FCC">
        <w:rPr>
          <w:rStyle w:val="Vrazn"/>
          <w:rFonts w:cstheme="minorHAnsi"/>
          <w:b w:val="0"/>
        </w:rPr>
        <w:t>Zastúpená:</w:t>
      </w:r>
      <w:r w:rsidRPr="00675FCC">
        <w:rPr>
          <w:rStyle w:val="Vrazn"/>
          <w:rFonts w:cstheme="minorHAnsi"/>
        </w:rPr>
        <w:tab/>
      </w:r>
      <w:r w:rsidR="0055500E">
        <w:rPr>
          <w:rFonts w:cstheme="minorHAnsi"/>
        </w:rPr>
        <w:t>Ing. Martin Polovka, PhD.</w:t>
      </w:r>
      <w:r w:rsidR="00A40B86" w:rsidRPr="00675FCC">
        <w:rPr>
          <w:rFonts w:cstheme="minorHAnsi"/>
        </w:rPr>
        <w:t xml:space="preserve">, </w:t>
      </w:r>
      <w:r w:rsidR="0055500E">
        <w:rPr>
          <w:rFonts w:cstheme="minorHAnsi"/>
        </w:rPr>
        <w:t>generálny riaditeľ</w:t>
      </w:r>
    </w:p>
    <w:p w14:paraId="1FE295EB"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 xml:space="preserve">Krajina:                        </w:t>
      </w:r>
      <w:r w:rsidRPr="00675FCC">
        <w:rPr>
          <w:rFonts w:cstheme="minorHAnsi"/>
        </w:rPr>
        <w:tab/>
        <w:t>Slovenská republika</w:t>
      </w:r>
    </w:p>
    <w:p w14:paraId="529E14D6" w14:textId="77777777" w:rsidR="006743FB" w:rsidRPr="00675FCC" w:rsidRDefault="006743FB" w:rsidP="008E4059">
      <w:pPr>
        <w:tabs>
          <w:tab w:val="left" w:pos="3261"/>
          <w:tab w:val="left" w:pos="3828"/>
          <w:tab w:val="right" w:leader="dot" w:pos="10080"/>
        </w:tabs>
        <w:spacing w:after="0" w:line="240" w:lineRule="auto"/>
        <w:jc w:val="both"/>
        <w:rPr>
          <w:rFonts w:cstheme="minorHAnsi"/>
          <w:b/>
        </w:rPr>
      </w:pPr>
      <w:r w:rsidRPr="00675FCC">
        <w:rPr>
          <w:rFonts w:cstheme="minorHAnsi"/>
        </w:rPr>
        <w:t>Internetová adresa organizácie:</w:t>
      </w:r>
      <w:r w:rsidRPr="00675FCC">
        <w:rPr>
          <w:rFonts w:cstheme="minorHAnsi"/>
          <w:b/>
        </w:rPr>
        <w:tab/>
      </w:r>
      <w:hyperlink r:id="rId7" w:history="1">
        <w:r w:rsidRPr="00675FCC">
          <w:rPr>
            <w:rStyle w:val="Hypertextovprepojenie"/>
            <w:rFonts w:cstheme="minorHAnsi"/>
            <w:color w:val="auto"/>
            <w:u w:val="none"/>
          </w:rPr>
          <w:t>http://www.nppc.sk</w:t>
        </w:r>
      </w:hyperlink>
    </w:p>
    <w:p w14:paraId="159245FD" w14:textId="77777777" w:rsidR="006743FB" w:rsidRPr="00675FCC" w:rsidRDefault="006743FB" w:rsidP="008E4059">
      <w:pPr>
        <w:tabs>
          <w:tab w:val="left" w:pos="3261"/>
          <w:tab w:val="left" w:pos="3828"/>
          <w:tab w:val="right" w:leader="dot" w:pos="10080"/>
        </w:tabs>
        <w:spacing w:after="0" w:line="240" w:lineRule="auto"/>
        <w:jc w:val="both"/>
        <w:rPr>
          <w:rFonts w:cstheme="minorHAnsi"/>
        </w:rPr>
      </w:pPr>
    </w:p>
    <w:p w14:paraId="2793B222" w14:textId="28F5D13D" w:rsidR="006743FB" w:rsidRPr="00675FCC" w:rsidRDefault="006743FB" w:rsidP="008E4059">
      <w:pPr>
        <w:tabs>
          <w:tab w:val="left" w:pos="3261"/>
          <w:tab w:val="right" w:leader="dot" w:pos="10080"/>
        </w:tabs>
        <w:spacing w:after="0" w:line="240" w:lineRule="auto"/>
        <w:jc w:val="both"/>
        <w:rPr>
          <w:rFonts w:cstheme="minorHAnsi"/>
          <w:b/>
        </w:rPr>
      </w:pPr>
      <w:r w:rsidRPr="00675FCC">
        <w:rPr>
          <w:rFonts w:cstheme="minorHAnsi"/>
        </w:rPr>
        <w:t xml:space="preserve">Kontaktná osoba: </w:t>
      </w:r>
      <w:bookmarkStart w:id="0" w:name="kontakt_meno"/>
      <w:bookmarkEnd w:id="0"/>
      <w:r w:rsidRPr="00675FCC">
        <w:rPr>
          <w:rFonts w:cstheme="minorHAnsi"/>
        </w:rPr>
        <w:tab/>
      </w:r>
      <w:r w:rsidR="00A40B86" w:rsidRPr="00675FCC">
        <w:rPr>
          <w:rFonts w:cstheme="minorHAnsi"/>
          <w:b/>
        </w:rPr>
        <w:t xml:space="preserve">Ing. </w:t>
      </w:r>
      <w:r w:rsidR="00257C8A" w:rsidRPr="00675FCC">
        <w:rPr>
          <w:rFonts w:cstheme="minorHAnsi"/>
          <w:b/>
        </w:rPr>
        <w:t>Aneta Banásová</w:t>
      </w:r>
    </w:p>
    <w:p w14:paraId="6825972B" w14:textId="439A89A4" w:rsidR="006743FB" w:rsidRPr="00675FCC" w:rsidRDefault="006743FB" w:rsidP="008E4059">
      <w:pPr>
        <w:tabs>
          <w:tab w:val="left" w:pos="3261"/>
        </w:tabs>
        <w:spacing w:after="0" w:line="240" w:lineRule="auto"/>
        <w:jc w:val="both"/>
        <w:rPr>
          <w:rStyle w:val="Hypertextovprepojenie"/>
          <w:rFonts w:cstheme="minorHAnsi"/>
          <w:color w:val="auto"/>
          <w:u w:val="none"/>
        </w:rPr>
      </w:pPr>
      <w:r w:rsidRPr="00675FCC">
        <w:rPr>
          <w:rFonts w:cstheme="minorHAnsi"/>
        </w:rPr>
        <w:t>Telefón: </w:t>
      </w:r>
      <w:bookmarkStart w:id="1" w:name="kontakt_telefon"/>
      <w:bookmarkEnd w:id="1"/>
      <w:r w:rsidRPr="00675FCC">
        <w:rPr>
          <w:rFonts w:cstheme="minorHAnsi"/>
        </w:rPr>
        <w:tab/>
      </w:r>
      <w:r w:rsidR="007579AD" w:rsidRPr="00675FCC">
        <w:rPr>
          <w:rStyle w:val="Hypertextovprepojenie"/>
          <w:rFonts w:cstheme="minorHAnsi"/>
          <w:bCs/>
          <w:color w:val="auto"/>
          <w:u w:val="none"/>
        </w:rPr>
        <w:t>+421  </w:t>
      </w:r>
      <w:r w:rsidR="00CA21DB" w:rsidRPr="00675FCC">
        <w:rPr>
          <w:rStyle w:val="Hypertextovprepojenie"/>
          <w:rFonts w:cstheme="minorHAnsi"/>
          <w:bCs/>
          <w:color w:val="auto"/>
          <w:u w:val="none"/>
        </w:rPr>
        <w:t>376546</w:t>
      </w:r>
      <w:r w:rsidR="00257C8A" w:rsidRPr="00675FCC">
        <w:rPr>
          <w:rStyle w:val="Hypertextovprepojenie"/>
          <w:rFonts w:cstheme="minorHAnsi"/>
          <w:bCs/>
          <w:color w:val="auto"/>
          <w:u w:val="none"/>
        </w:rPr>
        <w:t>357</w:t>
      </w:r>
    </w:p>
    <w:p w14:paraId="05253E24" w14:textId="709AF791" w:rsidR="006743FB" w:rsidRPr="00675FCC" w:rsidRDefault="006743FB" w:rsidP="008E4059">
      <w:pPr>
        <w:tabs>
          <w:tab w:val="left" w:pos="3261"/>
          <w:tab w:val="right" w:leader="dot" w:pos="3960"/>
          <w:tab w:val="right" w:leader="dot" w:pos="7380"/>
          <w:tab w:val="right" w:leader="dot" w:pos="10080"/>
        </w:tabs>
        <w:spacing w:after="0" w:line="240" w:lineRule="auto"/>
        <w:jc w:val="both"/>
        <w:rPr>
          <w:rFonts w:cstheme="minorHAnsi"/>
        </w:rPr>
      </w:pPr>
      <w:r w:rsidRPr="00675FCC">
        <w:rPr>
          <w:rFonts w:cstheme="minorHAnsi"/>
        </w:rPr>
        <w:t xml:space="preserve">E-mail:                            </w:t>
      </w:r>
      <w:r w:rsidRPr="00675FCC">
        <w:rPr>
          <w:rFonts w:cstheme="minorHAnsi"/>
        </w:rPr>
        <w:tab/>
      </w:r>
      <w:hyperlink r:id="rId8" w:history="1">
        <w:r w:rsidR="00377588" w:rsidRPr="00675FCC">
          <w:rPr>
            <w:rStyle w:val="Hypertextovprepojenie"/>
            <w:rFonts w:cstheme="minorHAnsi"/>
            <w:bCs/>
          </w:rPr>
          <w:t>obstaravanie@nppc.sk</w:t>
        </w:r>
      </w:hyperlink>
    </w:p>
    <w:p w14:paraId="00CDA5AD" w14:textId="77777777" w:rsidR="006743FB" w:rsidRPr="00675FCC" w:rsidRDefault="006743FB" w:rsidP="008E4059">
      <w:pPr>
        <w:tabs>
          <w:tab w:val="left" w:pos="3828"/>
          <w:tab w:val="right" w:leader="dot" w:pos="3960"/>
          <w:tab w:val="right" w:leader="dot" w:pos="7380"/>
          <w:tab w:val="right" w:leader="dot" w:pos="10080"/>
        </w:tabs>
        <w:spacing w:after="0" w:line="240" w:lineRule="auto"/>
        <w:jc w:val="both"/>
        <w:rPr>
          <w:rFonts w:cstheme="minorHAnsi"/>
        </w:rPr>
      </w:pPr>
    </w:p>
    <w:p w14:paraId="6C5992F8"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r w:rsidRPr="00675FCC">
        <w:rPr>
          <w:rFonts w:cstheme="minorHAnsi"/>
        </w:rPr>
        <w:t>Ďalšie informácie možno získať na adrese a kontaktnom mieste uvedenom v tomto bode Výzvy</w:t>
      </w:r>
      <w:r w:rsidR="00EF0026" w:rsidRPr="00675FCC">
        <w:rPr>
          <w:rFonts w:cstheme="minorHAnsi"/>
        </w:rPr>
        <w:t xml:space="preserve"> </w:t>
      </w:r>
      <w:r w:rsidRPr="00675FCC">
        <w:rPr>
          <w:rFonts w:cstheme="minorHAnsi"/>
        </w:rPr>
        <w:t xml:space="preserve">na predkladanie ponúk </w:t>
      </w:r>
      <w:r w:rsidRPr="00675FCC">
        <w:rPr>
          <w:rFonts w:cstheme="minorHAnsi"/>
          <w:bCs/>
        </w:rPr>
        <w:t>(ďalej len ,,Výzva“)</w:t>
      </w:r>
      <w:r w:rsidRPr="00675FCC">
        <w:rPr>
          <w:rFonts w:cstheme="minorHAnsi"/>
        </w:rPr>
        <w:t>.</w:t>
      </w:r>
    </w:p>
    <w:p w14:paraId="43682BFB" w14:textId="77777777" w:rsidR="006743FB" w:rsidRPr="00675FCC" w:rsidRDefault="006743FB" w:rsidP="008E4059">
      <w:pPr>
        <w:tabs>
          <w:tab w:val="right" w:leader="dot" w:pos="3960"/>
          <w:tab w:val="right" w:leader="dot" w:pos="7380"/>
          <w:tab w:val="right" w:leader="dot" w:pos="10080"/>
        </w:tabs>
        <w:spacing w:after="0" w:line="240" w:lineRule="auto"/>
        <w:jc w:val="both"/>
        <w:rPr>
          <w:rFonts w:cstheme="minorHAnsi"/>
        </w:rPr>
      </w:pPr>
    </w:p>
    <w:p w14:paraId="0E6C132E" w14:textId="77777777"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 Opis</w:t>
      </w:r>
    </w:p>
    <w:p w14:paraId="63287AC4" w14:textId="3DA18359" w:rsidR="006743FB" w:rsidRPr="00675FCC" w:rsidRDefault="006743FB" w:rsidP="008E4059">
      <w:pPr>
        <w:pStyle w:val="Nadpis3"/>
        <w:tabs>
          <w:tab w:val="left" w:pos="3261"/>
          <w:tab w:val="left" w:pos="3544"/>
        </w:tabs>
        <w:spacing w:before="0"/>
        <w:ind w:left="3261" w:hanging="3261"/>
        <w:jc w:val="both"/>
        <w:rPr>
          <w:rFonts w:asciiTheme="minorHAnsi" w:eastAsiaTheme="minorHAnsi" w:hAnsiTheme="minorHAnsi" w:cstheme="minorHAnsi"/>
          <w:iCs/>
          <w:color w:val="auto"/>
          <w:sz w:val="22"/>
          <w:szCs w:val="22"/>
          <w:lang w:eastAsia="en-US"/>
        </w:rPr>
      </w:pPr>
      <w:r w:rsidRPr="00675FCC">
        <w:rPr>
          <w:rFonts w:asciiTheme="minorHAnsi" w:hAnsiTheme="minorHAnsi" w:cstheme="minorHAnsi"/>
          <w:color w:val="auto"/>
          <w:sz w:val="22"/>
          <w:szCs w:val="22"/>
        </w:rPr>
        <w:t>Názov zákazky:</w:t>
      </w:r>
      <w:r w:rsidRPr="00675FCC">
        <w:rPr>
          <w:rFonts w:asciiTheme="minorHAnsi" w:hAnsiTheme="minorHAnsi" w:cstheme="minorHAnsi"/>
          <w:color w:val="auto"/>
          <w:sz w:val="22"/>
          <w:szCs w:val="22"/>
        </w:rPr>
        <w:tab/>
      </w:r>
      <w:r w:rsidR="00257C8A" w:rsidRPr="00675FCC">
        <w:rPr>
          <w:rFonts w:asciiTheme="minorHAnsi" w:eastAsiaTheme="minorHAnsi" w:hAnsiTheme="minorHAnsi" w:cstheme="minorHAnsi"/>
          <w:b/>
          <w:iCs/>
          <w:color w:val="auto"/>
          <w:sz w:val="22"/>
          <w:szCs w:val="22"/>
          <w:lang w:eastAsia="en-US"/>
        </w:rPr>
        <w:t>Chemikálie a substancie</w:t>
      </w:r>
    </w:p>
    <w:p w14:paraId="22FA8DBE" w14:textId="1A0DF33F" w:rsidR="006743FB" w:rsidRPr="00675FCC" w:rsidRDefault="006743FB" w:rsidP="008E4059">
      <w:pPr>
        <w:tabs>
          <w:tab w:val="left" w:pos="3261"/>
          <w:tab w:val="left" w:pos="3828"/>
          <w:tab w:val="right" w:leader="dot" w:pos="10080"/>
        </w:tabs>
        <w:spacing w:after="0" w:line="240" w:lineRule="auto"/>
        <w:jc w:val="both"/>
        <w:rPr>
          <w:rFonts w:cstheme="minorHAnsi"/>
          <w:iCs/>
        </w:rPr>
      </w:pPr>
      <w:r w:rsidRPr="00675FCC">
        <w:rPr>
          <w:rFonts w:cstheme="minorHAnsi"/>
          <w:iCs/>
        </w:rPr>
        <w:t xml:space="preserve">Druh zákazky: </w:t>
      </w:r>
      <w:r w:rsidRPr="00675FCC">
        <w:rPr>
          <w:rFonts w:cstheme="minorHAnsi"/>
          <w:iCs/>
        </w:rPr>
        <w:tab/>
      </w:r>
      <w:r w:rsidR="008E4059" w:rsidRPr="00675FCC">
        <w:rPr>
          <w:rFonts w:cstheme="minorHAnsi"/>
          <w:iCs/>
        </w:rPr>
        <w:t>Tovary</w:t>
      </w:r>
    </w:p>
    <w:p w14:paraId="4D5DE808" w14:textId="4EE206B5" w:rsidR="00607731" w:rsidRDefault="00607731" w:rsidP="00607731">
      <w:pPr>
        <w:tabs>
          <w:tab w:val="left" w:pos="3261"/>
          <w:tab w:val="left" w:pos="3828"/>
          <w:tab w:val="right" w:leader="dot" w:pos="10080"/>
        </w:tabs>
        <w:spacing w:after="0" w:line="240" w:lineRule="auto"/>
        <w:ind w:left="3255" w:hanging="3255"/>
        <w:jc w:val="both"/>
        <w:rPr>
          <w:rFonts w:cstheme="minorHAnsi"/>
          <w:iCs/>
        </w:rPr>
      </w:pPr>
      <w:r w:rsidRPr="00675FCC">
        <w:rPr>
          <w:rFonts w:cstheme="minorHAnsi"/>
          <w:iCs/>
        </w:rPr>
        <w:t xml:space="preserve">Hlavné miesto plnenia: </w:t>
      </w:r>
      <w:r w:rsidRPr="00675FCC">
        <w:rPr>
          <w:rFonts w:cstheme="minorHAnsi"/>
          <w:iCs/>
        </w:rPr>
        <w:tab/>
        <w:t>Národné poľnohospodárske a potravinárske centrum, Hlohovecká 2, 951 41 Lužianky a jeho organizačné útvary a</w:t>
      </w:r>
      <w:r w:rsidR="00443C64" w:rsidRPr="00675FCC">
        <w:rPr>
          <w:rFonts w:cstheme="minorHAnsi"/>
          <w:iCs/>
        </w:rPr>
        <w:t> </w:t>
      </w:r>
      <w:r w:rsidRPr="00675FCC">
        <w:rPr>
          <w:rFonts w:cstheme="minorHAnsi"/>
          <w:iCs/>
        </w:rPr>
        <w:t>pracoviská</w:t>
      </w:r>
      <w:r w:rsidR="00443C64" w:rsidRPr="00675FCC">
        <w:rPr>
          <w:rFonts w:cstheme="minorHAnsi"/>
          <w:iCs/>
        </w:rPr>
        <w:t xml:space="preserve"> a partneri projektov</w:t>
      </w:r>
    </w:p>
    <w:p w14:paraId="50282319" w14:textId="77777777" w:rsidR="00BF62B2" w:rsidRDefault="00BF62B2" w:rsidP="00607731">
      <w:pPr>
        <w:tabs>
          <w:tab w:val="left" w:pos="3261"/>
          <w:tab w:val="left" w:pos="3828"/>
          <w:tab w:val="right" w:leader="dot" w:pos="10080"/>
        </w:tabs>
        <w:spacing w:after="0" w:line="240" w:lineRule="auto"/>
        <w:ind w:left="3255" w:hanging="3255"/>
        <w:jc w:val="both"/>
        <w:rPr>
          <w:rFonts w:cstheme="minorHAnsi"/>
          <w:iCs/>
        </w:rPr>
      </w:pPr>
    </w:p>
    <w:p w14:paraId="2E81C92E" w14:textId="77777777" w:rsidR="00BF62B2" w:rsidRDefault="00BF62B2" w:rsidP="00BF62B2">
      <w:pPr>
        <w:tabs>
          <w:tab w:val="left" w:pos="3828"/>
          <w:tab w:val="right" w:leader="dot" w:pos="3960"/>
          <w:tab w:val="right" w:leader="dot" w:pos="7380"/>
          <w:tab w:val="right" w:leader="dot" w:pos="10080"/>
        </w:tabs>
        <w:spacing w:after="0" w:line="240" w:lineRule="auto"/>
        <w:jc w:val="both"/>
        <w:rPr>
          <w:rFonts w:cstheme="minorHAnsi"/>
        </w:rPr>
      </w:pPr>
      <w:r>
        <w:rPr>
          <w:rFonts w:cstheme="minorHAnsi"/>
        </w:rPr>
        <w:t>Osoba zodpovedná za vypracovanie opisu predmetu zákazky:</w:t>
      </w:r>
    </w:p>
    <w:p w14:paraId="440FC353" w14:textId="6B543245"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VÚTPHP: Ing. Ľubica Jančová</w:t>
      </w:r>
    </w:p>
    <w:p w14:paraId="2BC52A49"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VÚA:        Ing. Božena Šoltysová, PhD.</w:t>
      </w:r>
    </w:p>
    <w:p w14:paraId="45F3F1E9" w14:textId="4087F02D" w:rsidR="00BF62B2" w:rsidRDefault="00BF62B2" w:rsidP="00BD47ED">
      <w:pPr>
        <w:shd w:val="clear" w:color="auto" w:fill="FFFFFF"/>
        <w:spacing w:after="0" w:line="240" w:lineRule="auto"/>
        <w:ind w:left="1134" w:hanging="1134"/>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VÚŽV:      RNDr. Elena Kubovičová, PhD./ Ing. Mária Polačiková, PhD./ Ing. Ľubica Rajčáková, PhD.</w:t>
      </w:r>
      <w:r w:rsidR="00BD47ED">
        <w:rPr>
          <w:rFonts w:ascii="Calibri" w:eastAsia="Times New Roman" w:hAnsi="Calibri" w:cs="Calibri"/>
          <w:color w:val="000000"/>
          <w:lang w:eastAsia="sk-SK"/>
        </w:rPr>
        <w:t>/</w:t>
      </w:r>
      <w:r>
        <w:rPr>
          <w:rFonts w:ascii="Calibri" w:eastAsia="Times New Roman" w:hAnsi="Calibri" w:cs="Calibri"/>
          <w:color w:val="000000"/>
          <w:lang w:eastAsia="sk-SK"/>
        </w:rPr>
        <w:t xml:space="preserve"> Ing. Martina Vršková, PhD.</w:t>
      </w:r>
    </w:p>
    <w:p w14:paraId="3A9444BF"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VÚRV:      RNDr. Miroslava Hrdlicová, PhD</w:t>
      </w:r>
    </w:p>
    <w:p w14:paraId="651E29B4" w14:textId="77777777"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 xml:space="preserve">za VÚPOP:   RNDr. Vladimír Píš, PhD. </w:t>
      </w:r>
    </w:p>
    <w:p w14:paraId="5132C1D2" w14:textId="7FC59728" w:rsidR="00BF62B2" w:rsidRDefault="00BF62B2" w:rsidP="00BF62B2">
      <w:pPr>
        <w:shd w:val="clear" w:color="auto" w:fill="FFFFFF"/>
        <w:spacing w:after="0" w:line="240" w:lineRule="auto"/>
        <w:textAlignment w:val="baseline"/>
        <w:rPr>
          <w:rFonts w:ascii="Calibri" w:eastAsia="Times New Roman" w:hAnsi="Calibri" w:cs="Calibri"/>
          <w:color w:val="000000"/>
          <w:lang w:eastAsia="sk-SK"/>
        </w:rPr>
      </w:pPr>
      <w:r>
        <w:rPr>
          <w:rFonts w:ascii="Calibri" w:eastAsia="Times New Roman" w:hAnsi="Calibri" w:cs="Calibri"/>
          <w:color w:val="000000"/>
          <w:lang w:eastAsia="sk-SK"/>
        </w:rPr>
        <w:t>za VÚP:        Ing. Blanka Tobolková, PhD.</w:t>
      </w:r>
    </w:p>
    <w:p w14:paraId="38CB227F" w14:textId="77777777" w:rsidR="00BF62B2" w:rsidRPr="00675FCC" w:rsidRDefault="00BF62B2" w:rsidP="00607731">
      <w:pPr>
        <w:tabs>
          <w:tab w:val="left" w:pos="3261"/>
          <w:tab w:val="left" w:pos="3828"/>
          <w:tab w:val="right" w:leader="dot" w:pos="10080"/>
        </w:tabs>
        <w:spacing w:after="0" w:line="240" w:lineRule="auto"/>
        <w:ind w:left="3255" w:hanging="3255"/>
        <w:jc w:val="both"/>
        <w:rPr>
          <w:rStyle w:val="Vrazn"/>
          <w:rFonts w:cstheme="minorHAnsi"/>
        </w:rPr>
      </w:pPr>
    </w:p>
    <w:p w14:paraId="43A3EA6F" w14:textId="77777777" w:rsidR="001A3F72" w:rsidRPr="00675FCC" w:rsidRDefault="001A3F72" w:rsidP="001A3F72">
      <w:pPr>
        <w:tabs>
          <w:tab w:val="left" w:pos="3828"/>
          <w:tab w:val="right" w:leader="dot" w:pos="10080"/>
        </w:tabs>
        <w:spacing w:after="0" w:line="240" w:lineRule="auto"/>
        <w:jc w:val="both"/>
        <w:rPr>
          <w:rFonts w:cstheme="minorHAnsi"/>
        </w:rPr>
      </w:pPr>
    </w:p>
    <w:p w14:paraId="02656E22" w14:textId="77777777" w:rsidR="001A3F72" w:rsidRPr="00675FCC" w:rsidRDefault="001A3F72" w:rsidP="001A3F72">
      <w:pPr>
        <w:tabs>
          <w:tab w:val="left" w:pos="3261"/>
          <w:tab w:val="left" w:pos="3828"/>
          <w:tab w:val="right" w:leader="dot" w:pos="10080"/>
        </w:tabs>
        <w:spacing w:after="0" w:line="240" w:lineRule="auto"/>
        <w:jc w:val="both"/>
        <w:rPr>
          <w:rFonts w:cstheme="minorHAnsi"/>
          <w:b/>
          <w:bCs/>
        </w:rPr>
      </w:pPr>
      <w:r w:rsidRPr="00675FCC">
        <w:rPr>
          <w:rFonts w:cstheme="minorHAnsi"/>
          <w:b/>
          <w:bCs/>
        </w:rPr>
        <w:t xml:space="preserve">Spoločný slovník obstarávania (CPV): </w:t>
      </w:r>
    </w:p>
    <w:p w14:paraId="13505490" w14:textId="6545B13D"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 xml:space="preserve">24300000-7 </w:t>
      </w:r>
      <w:r w:rsidRPr="00675FCC">
        <w:rPr>
          <w:rFonts w:eastAsia="Times New Roman" w:cstheme="minorHAnsi"/>
          <w:color w:val="000000"/>
          <w:lang w:eastAsia="sk-SK"/>
        </w:rPr>
        <w:t>Z</w:t>
      </w:r>
      <w:r w:rsidRPr="00890EBB">
        <w:rPr>
          <w:rFonts w:eastAsia="Times New Roman" w:cstheme="minorHAnsi"/>
          <w:color w:val="000000"/>
          <w:lang w:eastAsia="sk-SK"/>
        </w:rPr>
        <w:t>ákladné anorganické a organické chemikálie</w:t>
      </w:r>
    </w:p>
    <w:p w14:paraId="0BC8CEA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09222000-1 Špeciálne liehy</w:t>
      </w:r>
    </w:p>
    <w:p w14:paraId="31AC1124"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24900000-3 Čisté a rôzne chemické výrobky</w:t>
      </w:r>
    </w:p>
    <w:p w14:paraId="311A6852"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33696000-5 Činidlá a kontrastné médiá</w:t>
      </w:r>
    </w:p>
    <w:p w14:paraId="4862E575" w14:textId="77777777" w:rsidR="00890EBB" w:rsidRPr="00890EBB" w:rsidRDefault="00890EBB" w:rsidP="00890EBB">
      <w:pPr>
        <w:spacing w:after="0" w:line="240" w:lineRule="auto"/>
        <w:rPr>
          <w:rFonts w:eastAsia="Times New Roman" w:cstheme="minorHAnsi"/>
          <w:color w:val="000000"/>
          <w:lang w:eastAsia="sk-SK"/>
        </w:rPr>
      </w:pPr>
      <w:r w:rsidRPr="00890EBB">
        <w:rPr>
          <w:rFonts w:eastAsia="Times New Roman" w:cstheme="minorHAnsi"/>
          <w:color w:val="000000"/>
          <w:lang w:eastAsia="sk-SK"/>
        </w:rPr>
        <w:t>60000000-8 Dopravné služby (bez prepravy odpadu)</w:t>
      </w:r>
    </w:p>
    <w:p w14:paraId="797815CE" w14:textId="77777777" w:rsidR="001A3F72" w:rsidRPr="00675FCC" w:rsidRDefault="001A3F72" w:rsidP="001A3F72">
      <w:pPr>
        <w:tabs>
          <w:tab w:val="left" w:pos="3828"/>
          <w:tab w:val="right" w:leader="dot" w:pos="10080"/>
        </w:tabs>
        <w:spacing w:after="0" w:line="240" w:lineRule="auto"/>
        <w:jc w:val="both"/>
        <w:rPr>
          <w:rFonts w:cstheme="minorHAnsi"/>
        </w:rPr>
      </w:pPr>
    </w:p>
    <w:p w14:paraId="0EE97C98" w14:textId="77777777" w:rsidR="001A3F72" w:rsidRPr="00675FCC" w:rsidRDefault="001A3F72" w:rsidP="001A3F72">
      <w:pPr>
        <w:tabs>
          <w:tab w:val="right" w:leader="dot" w:pos="3960"/>
          <w:tab w:val="right" w:leader="dot" w:pos="7380"/>
          <w:tab w:val="right" w:leader="dot" w:pos="10080"/>
        </w:tabs>
        <w:spacing w:after="0" w:line="240" w:lineRule="auto"/>
        <w:jc w:val="both"/>
        <w:rPr>
          <w:rFonts w:cstheme="minorHAnsi"/>
          <w:b/>
          <w:u w:val="single"/>
        </w:rPr>
      </w:pPr>
      <w:r w:rsidRPr="00675FCC">
        <w:rPr>
          <w:rFonts w:cstheme="minorHAnsi"/>
          <w:b/>
          <w:u w:val="single"/>
        </w:rPr>
        <w:t>Stručný opis predmetu zákazky:</w:t>
      </w:r>
    </w:p>
    <w:p w14:paraId="439993C1" w14:textId="3FA618F2" w:rsidR="00675FCC" w:rsidRP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t>Predmetom zákazky je dodávka chemikálií a substancií pre vedecko – výskumné účely vrátane vykládky a dopravy, v rozsahu podľa technickej špecifikácie definovanej v Prílohe č.1</w:t>
      </w:r>
      <w:r w:rsidR="00806BCC">
        <w:rPr>
          <w:rFonts w:eastAsia="Times New Roman" w:cstheme="minorHAnsi"/>
          <w:color w:val="000000"/>
          <w:lang w:eastAsia="sk-SK"/>
        </w:rPr>
        <w:t xml:space="preserve"> – č.</w:t>
      </w:r>
      <w:r w:rsidR="0055500E">
        <w:rPr>
          <w:rFonts w:eastAsia="Times New Roman" w:cstheme="minorHAnsi"/>
          <w:color w:val="000000"/>
          <w:lang w:eastAsia="sk-SK"/>
        </w:rPr>
        <w:t>6</w:t>
      </w:r>
      <w:r w:rsidRPr="00675FCC">
        <w:rPr>
          <w:rFonts w:eastAsia="Times New Roman" w:cstheme="minorHAnsi"/>
          <w:color w:val="000000"/>
          <w:lang w:eastAsia="sk-SK"/>
        </w:rPr>
        <w:t xml:space="preserve"> tejto </w:t>
      </w:r>
      <w:r w:rsidR="00A94D66">
        <w:rPr>
          <w:rFonts w:eastAsia="Times New Roman" w:cstheme="minorHAnsi"/>
          <w:color w:val="000000"/>
          <w:lang w:eastAsia="sk-SK"/>
        </w:rPr>
        <w:t>V</w:t>
      </w:r>
      <w:r w:rsidRPr="00675FCC">
        <w:rPr>
          <w:rFonts w:eastAsia="Times New Roman" w:cstheme="minorHAnsi"/>
          <w:color w:val="000000"/>
          <w:lang w:eastAsia="sk-SK"/>
        </w:rPr>
        <w:t>ýzvy.</w:t>
      </w:r>
    </w:p>
    <w:p w14:paraId="2E0035A0" w14:textId="77777777" w:rsidR="00675FCC" w:rsidRDefault="00675FCC" w:rsidP="008C6648">
      <w:pPr>
        <w:spacing w:after="0" w:line="240" w:lineRule="auto"/>
        <w:jc w:val="both"/>
        <w:rPr>
          <w:rFonts w:eastAsia="Times New Roman" w:cstheme="minorHAnsi"/>
          <w:color w:val="000000"/>
          <w:lang w:eastAsia="sk-SK"/>
        </w:rPr>
      </w:pPr>
    </w:p>
    <w:p w14:paraId="5AB016F4" w14:textId="5915FCD6" w:rsidR="00675FCC" w:rsidRPr="00675FCC" w:rsidRDefault="00675FCC" w:rsidP="008C6648">
      <w:pPr>
        <w:spacing w:after="0" w:line="240" w:lineRule="auto"/>
        <w:jc w:val="both"/>
        <w:rPr>
          <w:rFonts w:eastAsia="Times New Roman" w:cstheme="minorHAnsi"/>
          <w:color w:val="000000"/>
          <w:lang w:eastAsia="sk-SK"/>
        </w:rPr>
      </w:pPr>
      <w:r w:rsidRPr="002E6518">
        <w:rPr>
          <w:rFonts w:eastAsia="Times New Roman" w:cstheme="minorHAnsi"/>
          <w:color w:val="000000"/>
          <w:lang w:eastAsia="sk-SK"/>
        </w:rPr>
        <w:t>Verejný obstarávateľ požaduje dodať predmet zákazky s minimálne 80% zálohou exspiračnej doby.</w:t>
      </w:r>
    </w:p>
    <w:p w14:paraId="4FCB51E6" w14:textId="306D76CB" w:rsidR="00675FCC" w:rsidRDefault="00675FCC" w:rsidP="008C6648">
      <w:pPr>
        <w:spacing w:after="0" w:line="240" w:lineRule="auto"/>
        <w:jc w:val="both"/>
        <w:rPr>
          <w:rFonts w:eastAsia="Times New Roman" w:cstheme="minorHAnsi"/>
          <w:color w:val="000000"/>
          <w:lang w:eastAsia="sk-SK"/>
        </w:rPr>
      </w:pPr>
      <w:r w:rsidRPr="00675FCC">
        <w:rPr>
          <w:rFonts w:eastAsia="Times New Roman" w:cstheme="minorHAnsi"/>
          <w:color w:val="000000"/>
          <w:lang w:eastAsia="sk-SK"/>
        </w:rPr>
        <w:lastRenderedPageBreak/>
        <w:t>Cena musí zahŕňať všetky ekonomicky oprávnené náklady vynaložené v súvislosti s plnením predmetu zákazky.</w:t>
      </w:r>
    </w:p>
    <w:p w14:paraId="72730FA7" w14:textId="77777777" w:rsidR="00675FCC" w:rsidRPr="00675FCC" w:rsidRDefault="00675FCC" w:rsidP="00675FCC">
      <w:pPr>
        <w:spacing w:after="0" w:line="240" w:lineRule="auto"/>
        <w:rPr>
          <w:rFonts w:eastAsia="Times New Roman" w:cstheme="minorHAnsi"/>
          <w:color w:val="000000"/>
          <w:lang w:eastAsia="sk-SK"/>
        </w:rPr>
      </w:pPr>
    </w:p>
    <w:p w14:paraId="4611B21B" w14:textId="37EC224E" w:rsidR="00675FCC" w:rsidRPr="00675FCC" w:rsidRDefault="00675FCC" w:rsidP="00675FCC">
      <w:pPr>
        <w:spacing w:after="0" w:line="240" w:lineRule="auto"/>
        <w:rPr>
          <w:rFonts w:eastAsia="Times New Roman" w:cstheme="minorHAnsi"/>
          <w:b/>
          <w:bCs/>
          <w:color w:val="000000"/>
          <w:lang w:eastAsia="sk-SK"/>
        </w:rPr>
      </w:pPr>
      <w:r w:rsidRPr="00675FCC">
        <w:rPr>
          <w:rFonts w:eastAsia="Times New Roman" w:cstheme="minorHAnsi"/>
          <w:b/>
          <w:bCs/>
          <w:color w:val="000000"/>
          <w:lang w:eastAsia="sk-SK"/>
        </w:rPr>
        <w:t xml:space="preserve">Predmet zákazky je rozdelený na </w:t>
      </w:r>
      <w:r w:rsidR="00C659C2">
        <w:rPr>
          <w:rFonts w:eastAsia="Times New Roman" w:cstheme="minorHAnsi"/>
          <w:b/>
          <w:bCs/>
          <w:color w:val="000000"/>
          <w:lang w:eastAsia="sk-SK"/>
        </w:rPr>
        <w:t>6</w:t>
      </w:r>
      <w:r w:rsidRPr="00675FCC">
        <w:rPr>
          <w:rFonts w:eastAsia="Times New Roman" w:cstheme="minorHAnsi"/>
          <w:b/>
          <w:bCs/>
          <w:color w:val="000000"/>
          <w:lang w:eastAsia="sk-SK"/>
        </w:rPr>
        <w:t xml:space="preserve"> častí:</w:t>
      </w:r>
    </w:p>
    <w:p w14:paraId="2FEA8F93" w14:textId="41DFD027" w:rsidR="00675FCC" w:rsidRP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1. Časť predmetu zákazky s názvom: Čisté a rôzne chemikálie</w:t>
      </w:r>
      <w:r w:rsidR="00A94D66">
        <w:rPr>
          <w:rFonts w:eastAsia="Times New Roman" w:cstheme="minorHAnsi"/>
          <w:color w:val="000000"/>
          <w:lang w:eastAsia="sk-SK"/>
        </w:rPr>
        <w:t xml:space="preserve"> (v zmysle Prílohy č.1)</w:t>
      </w:r>
      <w:r w:rsidRPr="00675FCC">
        <w:rPr>
          <w:rFonts w:eastAsia="Times New Roman" w:cstheme="minorHAnsi"/>
          <w:color w:val="000000"/>
          <w:lang w:eastAsia="sk-SK"/>
        </w:rPr>
        <w:t>;</w:t>
      </w:r>
    </w:p>
    <w:p w14:paraId="5492C51B" w14:textId="44A23BD3" w:rsidR="00675FCC" w:rsidRDefault="00675FCC" w:rsidP="00675FCC">
      <w:pPr>
        <w:spacing w:after="0" w:line="240" w:lineRule="auto"/>
        <w:rPr>
          <w:rFonts w:eastAsia="Times New Roman" w:cstheme="minorHAnsi"/>
          <w:color w:val="000000"/>
          <w:lang w:eastAsia="sk-SK"/>
        </w:rPr>
      </w:pPr>
      <w:r w:rsidRPr="00675FCC">
        <w:rPr>
          <w:rFonts w:eastAsia="Times New Roman" w:cstheme="minorHAnsi"/>
          <w:color w:val="000000"/>
          <w:lang w:eastAsia="sk-SK"/>
        </w:rPr>
        <w:t>2.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sidR="00A43915">
        <w:rPr>
          <w:rFonts w:eastAsia="Times New Roman" w:cstheme="minorHAnsi"/>
          <w:color w:val="000000"/>
          <w:lang w:eastAsia="sk-SK"/>
        </w:rPr>
        <w:t xml:space="preserve"> oslobodený od dane</w:t>
      </w:r>
      <w:r w:rsidR="00A94D66">
        <w:rPr>
          <w:rFonts w:eastAsia="Times New Roman" w:cstheme="minorHAnsi"/>
          <w:color w:val="000000"/>
          <w:lang w:eastAsia="sk-SK"/>
        </w:rPr>
        <w:t xml:space="preserve"> (v zmysle Prílohy č.2)</w:t>
      </w:r>
      <w:r w:rsidR="00A94D66" w:rsidRPr="00675FCC">
        <w:rPr>
          <w:rFonts w:eastAsia="Times New Roman" w:cstheme="minorHAnsi"/>
          <w:color w:val="000000"/>
          <w:lang w:eastAsia="sk-SK"/>
        </w:rPr>
        <w:t>;</w:t>
      </w:r>
    </w:p>
    <w:p w14:paraId="3ED8343F" w14:textId="01831351" w:rsidR="00A43915"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3.</w:t>
      </w:r>
      <w:r w:rsidRPr="00675FCC">
        <w:rPr>
          <w:rFonts w:eastAsia="Times New Roman" w:cstheme="minorHAnsi"/>
          <w:color w:val="000000"/>
          <w:lang w:eastAsia="sk-SK"/>
        </w:rPr>
        <w:t xml:space="preserve"> Časť predmetu zákazky s</w:t>
      </w:r>
      <w:r>
        <w:rPr>
          <w:rFonts w:eastAsia="Times New Roman" w:cstheme="minorHAnsi"/>
          <w:color w:val="000000"/>
          <w:lang w:eastAsia="sk-SK"/>
        </w:rPr>
        <w:t> </w:t>
      </w:r>
      <w:r w:rsidRPr="00675FCC">
        <w:rPr>
          <w:rFonts w:eastAsia="Times New Roman" w:cstheme="minorHAnsi"/>
          <w:color w:val="000000"/>
          <w:lang w:eastAsia="sk-SK"/>
        </w:rPr>
        <w:t>názvom</w:t>
      </w:r>
      <w:r>
        <w:rPr>
          <w:rFonts w:eastAsia="Times New Roman" w:cstheme="minorHAnsi"/>
          <w:color w:val="000000"/>
          <w:lang w:eastAsia="sk-SK"/>
        </w:rPr>
        <w:t xml:space="preserve">: </w:t>
      </w:r>
      <w:r w:rsidRPr="00675FCC">
        <w:rPr>
          <w:rFonts w:eastAsia="Times New Roman" w:cstheme="minorHAnsi"/>
          <w:color w:val="000000"/>
          <w:lang w:eastAsia="sk-SK"/>
        </w:rPr>
        <w:t>Lieh</w:t>
      </w:r>
      <w:r>
        <w:rPr>
          <w:rFonts w:eastAsia="Times New Roman" w:cstheme="minorHAnsi"/>
          <w:color w:val="000000"/>
          <w:lang w:eastAsia="sk-SK"/>
        </w:rPr>
        <w:t xml:space="preserve"> s</w:t>
      </w:r>
      <w:r w:rsidR="00A94D66">
        <w:rPr>
          <w:rFonts w:eastAsia="Times New Roman" w:cstheme="minorHAnsi"/>
          <w:color w:val="000000"/>
          <w:lang w:eastAsia="sk-SK"/>
        </w:rPr>
        <w:t> </w:t>
      </w:r>
      <w:r>
        <w:rPr>
          <w:rFonts w:eastAsia="Times New Roman" w:cstheme="minorHAnsi"/>
          <w:color w:val="000000"/>
          <w:lang w:eastAsia="sk-SK"/>
        </w:rPr>
        <w:t>daňou</w:t>
      </w:r>
      <w:r w:rsidR="00A94D66">
        <w:rPr>
          <w:rFonts w:eastAsia="Times New Roman" w:cstheme="minorHAnsi"/>
          <w:color w:val="000000"/>
          <w:lang w:eastAsia="sk-SK"/>
        </w:rPr>
        <w:t xml:space="preserve"> (v zmysle Prílohy č.3)</w:t>
      </w:r>
      <w:r w:rsidRPr="00675FCC">
        <w:rPr>
          <w:rFonts w:eastAsia="Times New Roman" w:cstheme="minorHAnsi"/>
          <w:color w:val="000000"/>
          <w:lang w:eastAsia="sk-SK"/>
        </w:rPr>
        <w:t>;</w:t>
      </w:r>
    </w:p>
    <w:p w14:paraId="1DA07A52" w14:textId="235AA0FB"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4</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Médiá</w:t>
      </w:r>
      <w:r w:rsidR="00A94D66">
        <w:rPr>
          <w:rFonts w:eastAsia="Times New Roman" w:cstheme="minorHAnsi"/>
          <w:color w:val="000000"/>
          <w:lang w:eastAsia="sk-SK"/>
        </w:rPr>
        <w:t xml:space="preserve"> (v zmysle Prílohy č.4)</w:t>
      </w:r>
      <w:r w:rsidR="00675FCC" w:rsidRPr="00675FCC">
        <w:rPr>
          <w:rFonts w:eastAsia="Times New Roman" w:cstheme="minorHAnsi"/>
          <w:color w:val="000000"/>
          <w:lang w:eastAsia="sk-SK"/>
        </w:rPr>
        <w:t>;</w:t>
      </w:r>
    </w:p>
    <w:p w14:paraId="308169A4" w14:textId="2151586D" w:rsidR="00675FCC" w:rsidRPr="00675FCC" w:rsidRDefault="00A43915" w:rsidP="00675FCC">
      <w:pPr>
        <w:spacing w:after="0" w:line="240" w:lineRule="auto"/>
        <w:rPr>
          <w:rFonts w:eastAsia="Times New Roman" w:cstheme="minorHAnsi"/>
          <w:color w:val="000000"/>
          <w:lang w:eastAsia="sk-SK"/>
        </w:rPr>
      </w:pPr>
      <w:r>
        <w:rPr>
          <w:rFonts w:eastAsia="Times New Roman" w:cstheme="minorHAnsi"/>
          <w:color w:val="000000"/>
          <w:lang w:eastAsia="sk-SK"/>
        </w:rPr>
        <w:t>5</w:t>
      </w:r>
      <w:r w:rsidR="00675FCC" w:rsidRPr="00675FCC">
        <w:rPr>
          <w:rFonts w:eastAsia="Times New Roman" w:cstheme="minorHAnsi"/>
          <w:color w:val="000000"/>
          <w:lang w:eastAsia="sk-SK"/>
        </w:rPr>
        <w:t>. Časť predmetu zákazky s</w:t>
      </w:r>
      <w:r w:rsidR="00675FCC">
        <w:rPr>
          <w:rFonts w:eastAsia="Times New Roman" w:cstheme="minorHAnsi"/>
          <w:color w:val="000000"/>
          <w:lang w:eastAsia="sk-SK"/>
        </w:rPr>
        <w:t> </w:t>
      </w:r>
      <w:r w:rsidR="00675FCC" w:rsidRPr="00675FCC">
        <w:rPr>
          <w:rFonts w:eastAsia="Times New Roman" w:cstheme="minorHAnsi"/>
          <w:color w:val="000000"/>
          <w:lang w:eastAsia="sk-SK"/>
        </w:rPr>
        <w:t>názvom</w:t>
      </w:r>
      <w:r w:rsidR="00675FCC">
        <w:rPr>
          <w:rFonts w:eastAsia="Times New Roman" w:cstheme="minorHAnsi"/>
          <w:color w:val="000000"/>
          <w:lang w:eastAsia="sk-SK"/>
        </w:rPr>
        <w:t>:</w:t>
      </w:r>
      <w:r w:rsidR="00675FCC" w:rsidRPr="00675FCC">
        <w:rPr>
          <w:rFonts w:eastAsia="Times New Roman" w:cstheme="minorHAnsi"/>
          <w:color w:val="000000"/>
          <w:lang w:eastAsia="sk-SK"/>
        </w:rPr>
        <w:t xml:space="preserve"> Organická a anorganická chémia</w:t>
      </w:r>
      <w:r w:rsidR="00A94D66">
        <w:rPr>
          <w:rFonts w:eastAsia="Times New Roman" w:cstheme="minorHAnsi"/>
          <w:color w:val="000000"/>
          <w:lang w:eastAsia="sk-SK"/>
        </w:rPr>
        <w:t xml:space="preserve"> (v zmysle Prílohy č.5)</w:t>
      </w:r>
      <w:r w:rsidR="00675FCC" w:rsidRPr="00675FCC">
        <w:rPr>
          <w:rFonts w:eastAsia="Times New Roman" w:cstheme="minorHAnsi"/>
          <w:color w:val="000000"/>
          <w:lang w:eastAsia="sk-SK"/>
        </w:rPr>
        <w:t>;</w:t>
      </w:r>
    </w:p>
    <w:p w14:paraId="7B6E96C6" w14:textId="2C3FA1C6" w:rsidR="00675FCC" w:rsidRPr="00675FCC" w:rsidRDefault="0055500E" w:rsidP="00675FCC">
      <w:pPr>
        <w:spacing w:after="0" w:line="240" w:lineRule="auto"/>
        <w:rPr>
          <w:rFonts w:eastAsia="Times New Roman" w:cstheme="minorHAnsi"/>
          <w:color w:val="000000"/>
          <w:lang w:eastAsia="sk-SK"/>
        </w:rPr>
      </w:pPr>
      <w:r>
        <w:rPr>
          <w:rFonts w:eastAsia="Times New Roman" w:cstheme="minorHAnsi"/>
          <w:color w:val="000000"/>
          <w:lang w:eastAsia="sk-SK"/>
        </w:rPr>
        <w:t>6</w:t>
      </w:r>
      <w:r w:rsidR="00675FCC" w:rsidRPr="00675FCC">
        <w:rPr>
          <w:rFonts w:eastAsia="Times New Roman" w:cstheme="minorHAnsi"/>
          <w:color w:val="000000"/>
          <w:lang w:eastAsia="sk-SK"/>
        </w:rPr>
        <w:t>. Časť predmetu zákazky s</w:t>
      </w:r>
      <w:r w:rsidR="00BD47ED">
        <w:rPr>
          <w:rFonts w:eastAsia="Times New Roman" w:cstheme="minorHAnsi"/>
          <w:color w:val="000000"/>
          <w:lang w:eastAsia="sk-SK"/>
        </w:rPr>
        <w:t> </w:t>
      </w:r>
      <w:r w:rsidR="00675FCC" w:rsidRPr="00675FCC">
        <w:rPr>
          <w:rFonts w:eastAsia="Times New Roman" w:cstheme="minorHAnsi"/>
          <w:color w:val="000000"/>
          <w:lang w:eastAsia="sk-SK"/>
        </w:rPr>
        <w:t>názvom</w:t>
      </w:r>
      <w:r w:rsidR="00BD47ED">
        <w:rPr>
          <w:rFonts w:eastAsia="Times New Roman" w:cstheme="minorHAnsi"/>
          <w:color w:val="000000"/>
          <w:lang w:eastAsia="sk-SK"/>
        </w:rPr>
        <w:t>:</w:t>
      </w:r>
      <w:r w:rsidR="00675FCC" w:rsidRPr="00675FCC">
        <w:rPr>
          <w:rFonts w:eastAsia="Times New Roman" w:cstheme="minorHAnsi"/>
          <w:color w:val="000000"/>
          <w:lang w:eastAsia="sk-SK"/>
        </w:rPr>
        <w:t xml:space="preserve"> Sady a</w:t>
      </w:r>
      <w:r w:rsidR="00A94D66">
        <w:rPr>
          <w:rFonts w:eastAsia="Times New Roman" w:cstheme="minorHAnsi"/>
          <w:color w:val="000000"/>
          <w:lang w:eastAsia="sk-SK"/>
        </w:rPr>
        <w:t> </w:t>
      </w:r>
      <w:r w:rsidR="00675FCC" w:rsidRPr="00675FCC">
        <w:rPr>
          <w:rFonts w:eastAsia="Times New Roman" w:cstheme="minorHAnsi"/>
          <w:color w:val="000000"/>
          <w:lang w:eastAsia="sk-SK"/>
        </w:rPr>
        <w:t>kity</w:t>
      </w:r>
      <w:r w:rsidR="00A94D66">
        <w:rPr>
          <w:rFonts w:eastAsia="Times New Roman" w:cstheme="minorHAnsi"/>
          <w:color w:val="000000"/>
          <w:lang w:eastAsia="sk-SK"/>
        </w:rPr>
        <w:t xml:space="preserve"> (v zmysle Prílohy č.</w:t>
      </w:r>
      <w:r>
        <w:rPr>
          <w:rFonts w:eastAsia="Times New Roman" w:cstheme="minorHAnsi"/>
          <w:color w:val="000000"/>
          <w:lang w:eastAsia="sk-SK"/>
        </w:rPr>
        <w:t>6</w:t>
      </w:r>
      <w:r w:rsidR="00A94D66">
        <w:rPr>
          <w:rFonts w:eastAsia="Times New Roman" w:cstheme="minorHAnsi"/>
          <w:color w:val="000000"/>
          <w:lang w:eastAsia="sk-SK"/>
        </w:rPr>
        <w:t>)</w:t>
      </w:r>
      <w:r w:rsidR="00675FCC" w:rsidRPr="00675FCC">
        <w:rPr>
          <w:rFonts w:eastAsia="Times New Roman" w:cstheme="minorHAnsi"/>
          <w:color w:val="000000"/>
          <w:lang w:eastAsia="sk-SK"/>
        </w:rPr>
        <w:t>;</w:t>
      </w:r>
    </w:p>
    <w:p w14:paraId="57834FA0" w14:textId="77777777" w:rsidR="001A3F72" w:rsidRPr="00675FCC" w:rsidRDefault="001A3F72" w:rsidP="001A3F72">
      <w:pPr>
        <w:pStyle w:val="Odsekzoznamu"/>
        <w:spacing w:after="0" w:line="240" w:lineRule="auto"/>
        <w:ind w:left="567"/>
        <w:jc w:val="both"/>
        <w:rPr>
          <w:rFonts w:eastAsia="Arial Narrow" w:cstheme="minorHAnsi"/>
        </w:rPr>
      </w:pPr>
    </w:p>
    <w:p w14:paraId="6FA4A220" w14:textId="77777777" w:rsidR="00D10D25" w:rsidRPr="00675FCC" w:rsidRDefault="00D10D25" w:rsidP="00D10D25">
      <w:pPr>
        <w:spacing w:after="0" w:line="240" w:lineRule="auto"/>
        <w:rPr>
          <w:rFonts w:cstheme="minorHAnsi"/>
        </w:rPr>
      </w:pPr>
      <w:r w:rsidRPr="00675FCC">
        <w:rPr>
          <w:rFonts w:cstheme="minorHAnsi"/>
        </w:rPr>
        <w:t xml:space="preserve">V rámci plnenia predmetu zákazky sa požaduje: splatnosť faktúry 60 dní. </w:t>
      </w:r>
    </w:p>
    <w:p w14:paraId="5C85596A" w14:textId="77777777" w:rsidR="00736952" w:rsidRPr="00675FCC" w:rsidRDefault="00736952" w:rsidP="006E7632">
      <w:pPr>
        <w:spacing w:after="0" w:line="240" w:lineRule="auto"/>
        <w:jc w:val="both"/>
        <w:rPr>
          <w:rFonts w:cstheme="minorHAnsi"/>
          <w:b/>
          <w:kern w:val="3"/>
          <w:lang w:eastAsia="sk-SK"/>
        </w:rPr>
      </w:pPr>
    </w:p>
    <w:p w14:paraId="477FF007" w14:textId="1C41CE18" w:rsidR="0080485B" w:rsidRPr="00675FCC" w:rsidRDefault="0080485B" w:rsidP="008E4059">
      <w:pPr>
        <w:spacing w:after="0" w:line="240" w:lineRule="auto"/>
        <w:rPr>
          <w:rFonts w:cstheme="minorHAnsi"/>
          <w:b/>
          <w:u w:val="single"/>
        </w:rPr>
      </w:pPr>
      <w:r w:rsidRPr="00675FCC">
        <w:rPr>
          <w:rFonts w:cstheme="minorHAnsi"/>
          <w:b/>
          <w:u w:val="single"/>
        </w:rPr>
        <w:t>Financovanie predmetu zákazky:</w:t>
      </w:r>
    </w:p>
    <w:p w14:paraId="598607FD" w14:textId="1BD1C36B" w:rsidR="000F4E51" w:rsidRPr="008C6648" w:rsidRDefault="008C6648" w:rsidP="008C6648">
      <w:pPr>
        <w:pStyle w:val="Odsekzoznamu"/>
        <w:ind w:left="0"/>
        <w:jc w:val="both"/>
        <w:rPr>
          <w:rFonts w:eastAsia="Arial Narrow" w:cstheme="minorHAnsi"/>
          <w:i/>
          <w:iCs/>
        </w:rPr>
      </w:pPr>
      <w:r>
        <w:rPr>
          <w:rFonts w:eastAsia="Arial Narrow" w:cstheme="minorHAnsi"/>
        </w:rPr>
        <w:t>Predmet zákazky bude spolufinancovaný prostredníctvom OPII a je bližšie špecifikovaný v Prílohe č.1 – č.</w:t>
      </w:r>
      <w:r w:rsidR="0055500E">
        <w:rPr>
          <w:rFonts w:eastAsia="Arial Narrow" w:cstheme="minorHAnsi"/>
        </w:rPr>
        <w:t>6</w:t>
      </w:r>
      <w:r>
        <w:rPr>
          <w:rFonts w:eastAsia="Arial Narrow" w:cstheme="minorHAnsi"/>
        </w:rPr>
        <w:t xml:space="preserve"> tejto Výzvy - „Špecifikácia s cenovou kalkuláciou</w:t>
      </w:r>
      <w:r w:rsidR="009332EB" w:rsidRPr="00675FCC">
        <w:rPr>
          <w:rFonts w:eastAsia="Arial Narrow" w:cstheme="minorHAnsi"/>
        </w:rPr>
        <w:t xml:space="preserve">. </w:t>
      </w:r>
      <w:r w:rsidR="007B47EA" w:rsidRPr="00675FCC">
        <w:rPr>
          <w:rFonts w:eastAsia="Arial Narrow" w:cstheme="minorHAnsi"/>
        </w:rPr>
        <w:t>Z uvedeného dôvodu podlieha proces verejného obstarávania kontrole a plneniu predchádza jeho schválenie zo strany príslušného kontrolného orgánu.</w:t>
      </w:r>
    </w:p>
    <w:p w14:paraId="6F827428" w14:textId="02DC14DB"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III. Podmienky Účasti</w:t>
      </w:r>
    </w:p>
    <w:p w14:paraId="65B3EFD3" w14:textId="77777777" w:rsidR="00931103" w:rsidRPr="00675FCC" w:rsidRDefault="00931103" w:rsidP="00931103">
      <w:pPr>
        <w:pStyle w:val="Standard"/>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Uchádzač predloží v lehote na predkladanie ponúk podľa bodu IV. Výzvy:</w:t>
      </w:r>
    </w:p>
    <w:p w14:paraId="43045096" w14:textId="6DF2A2C6" w:rsidR="00931103" w:rsidRDefault="00931103" w:rsidP="00931103">
      <w:pPr>
        <w:pStyle w:val="Standard"/>
        <w:numPr>
          <w:ilvl w:val="0"/>
          <w:numId w:val="36"/>
        </w:numPr>
        <w:ind w:left="426" w:hanging="426"/>
        <w:jc w:val="both"/>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vyplnenú Prílohu č.</w:t>
      </w:r>
      <w:r w:rsidR="008C6648">
        <w:rPr>
          <w:rFonts w:asciiTheme="minorHAnsi" w:eastAsia="Times New Roman" w:hAnsiTheme="minorHAnsi" w:cstheme="minorHAnsi"/>
          <w:sz w:val="22"/>
          <w:szCs w:val="22"/>
        </w:rPr>
        <w:t>1 – č.</w:t>
      </w:r>
      <w:r w:rsidR="0055500E">
        <w:rPr>
          <w:rFonts w:asciiTheme="minorHAnsi" w:eastAsia="Times New Roman" w:hAnsiTheme="minorHAnsi" w:cstheme="minorHAnsi"/>
          <w:sz w:val="22"/>
          <w:szCs w:val="22"/>
        </w:rPr>
        <w:t>6</w:t>
      </w:r>
      <w:r w:rsidRPr="00675FCC">
        <w:rPr>
          <w:rFonts w:asciiTheme="minorHAnsi" w:eastAsia="Times New Roman" w:hAnsiTheme="minorHAnsi" w:cstheme="minorHAnsi"/>
          <w:sz w:val="22"/>
          <w:szCs w:val="22"/>
        </w:rPr>
        <w:t xml:space="preserve"> „</w:t>
      </w:r>
      <w:r w:rsidR="005A7BA3" w:rsidRPr="00675FCC">
        <w:rPr>
          <w:rFonts w:asciiTheme="minorHAnsi" w:eastAsia="Times New Roman" w:hAnsiTheme="minorHAnsi" w:cstheme="minorHAnsi"/>
          <w:sz w:val="22"/>
          <w:szCs w:val="22"/>
        </w:rPr>
        <w:t>Špecifikácia s cenovou kalkuláciou</w:t>
      </w:r>
      <w:r w:rsidRPr="00675FCC">
        <w:rPr>
          <w:rFonts w:asciiTheme="minorHAnsi" w:eastAsia="Times New Roman" w:hAnsiTheme="minorHAnsi" w:cstheme="minorHAnsi"/>
          <w:sz w:val="22"/>
          <w:szCs w:val="22"/>
        </w:rPr>
        <w:t>“, v ktorej uc</w:t>
      </w:r>
      <w:r w:rsidRPr="0020127F">
        <w:rPr>
          <w:rFonts w:asciiTheme="minorHAnsi" w:eastAsia="Times New Roman" w:hAnsiTheme="minorHAnsi" w:cstheme="minorHAnsi"/>
          <w:sz w:val="22"/>
          <w:szCs w:val="22"/>
        </w:rPr>
        <w:t xml:space="preserve">hádzač uvedie </w:t>
      </w:r>
      <w:r w:rsidR="003354D4" w:rsidRPr="0020127F">
        <w:rPr>
          <w:rFonts w:asciiTheme="minorHAnsi" w:eastAsia="Times New Roman" w:hAnsiTheme="minorHAnsi" w:cstheme="minorHAnsi"/>
          <w:sz w:val="22"/>
          <w:szCs w:val="22"/>
        </w:rPr>
        <w:t>názov tovaru,</w:t>
      </w:r>
      <w:r w:rsidRPr="0020127F">
        <w:rPr>
          <w:rFonts w:asciiTheme="minorHAnsi" w:eastAsia="Times New Roman" w:hAnsiTheme="minorHAnsi" w:cstheme="minorHAnsi"/>
          <w:sz w:val="22"/>
          <w:szCs w:val="22"/>
        </w:rPr>
        <w:t> výrobcu, príp. typ ponúkaného tovaru</w:t>
      </w:r>
      <w:r w:rsidRPr="00675FCC">
        <w:rPr>
          <w:rFonts w:asciiTheme="minorHAnsi" w:eastAsia="Times New Roman" w:hAnsiTheme="minorHAnsi" w:cstheme="minorHAnsi"/>
          <w:sz w:val="22"/>
          <w:szCs w:val="22"/>
        </w:rPr>
        <w:t xml:space="preserve"> ako aj odlišné, príp. doplňujúce parametre z opisu položky alebo ďalšie doplňujúce informácie a</w:t>
      </w:r>
      <w:r w:rsidR="005A7BA3" w:rsidRPr="00675FCC">
        <w:rPr>
          <w:rFonts w:asciiTheme="minorHAnsi" w:eastAsia="Times New Roman" w:hAnsiTheme="minorHAnsi" w:cstheme="minorHAnsi"/>
          <w:sz w:val="22"/>
          <w:szCs w:val="22"/>
        </w:rPr>
        <w:t> </w:t>
      </w:r>
      <w:r w:rsidRPr="00675FCC">
        <w:rPr>
          <w:rFonts w:asciiTheme="minorHAnsi" w:eastAsia="Times New Roman" w:hAnsiTheme="minorHAnsi" w:cstheme="minorHAnsi"/>
          <w:sz w:val="22"/>
          <w:szCs w:val="22"/>
        </w:rPr>
        <w:t>skutočnosti</w:t>
      </w:r>
      <w:r w:rsidR="005A7BA3" w:rsidRPr="00675FCC">
        <w:rPr>
          <w:rFonts w:asciiTheme="minorHAnsi" w:eastAsia="Times New Roman" w:hAnsiTheme="minorHAnsi" w:cstheme="minorHAnsi"/>
          <w:sz w:val="22"/>
          <w:szCs w:val="22"/>
        </w:rPr>
        <w:t xml:space="preserve"> k ponúkanému tovaru</w:t>
      </w:r>
      <w:r w:rsidRPr="00675FCC">
        <w:rPr>
          <w:rFonts w:asciiTheme="minorHAnsi" w:eastAsia="Times New Roman" w:hAnsiTheme="minorHAnsi" w:cstheme="minorHAnsi"/>
          <w:sz w:val="22"/>
          <w:szCs w:val="22"/>
        </w:rPr>
        <w:t>.</w:t>
      </w:r>
    </w:p>
    <w:p w14:paraId="4942048D" w14:textId="04B55F8E" w:rsidR="008C6648" w:rsidRDefault="008C6648" w:rsidP="008C6648">
      <w:pPr>
        <w:pStyle w:val="Standard"/>
        <w:ind w:left="426"/>
        <w:jc w:val="both"/>
        <w:rPr>
          <w:rFonts w:asciiTheme="minorHAnsi" w:eastAsia="Times New Roman" w:hAnsiTheme="minorHAnsi" w:cstheme="minorHAnsi"/>
          <w:sz w:val="22"/>
          <w:szCs w:val="22"/>
        </w:rPr>
      </w:pPr>
    </w:p>
    <w:p w14:paraId="7D47F111" w14:textId="77777777" w:rsidR="008C6648" w:rsidRPr="00675FCC" w:rsidRDefault="008C6648" w:rsidP="008C6648">
      <w:pPr>
        <w:spacing w:after="0" w:line="240" w:lineRule="auto"/>
        <w:jc w:val="both"/>
        <w:rPr>
          <w:rFonts w:cstheme="minorHAnsi"/>
          <w:b/>
          <w:kern w:val="3"/>
          <w:lang w:eastAsia="sk-SK"/>
        </w:rPr>
      </w:pPr>
      <w:r w:rsidRPr="00675FCC">
        <w:rPr>
          <w:rFonts w:cstheme="minorHAnsi"/>
          <w:b/>
          <w:kern w:val="3"/>
          <w:highlight w:val="lightGray"/>
          <w:lang w:eastAsia="sk-SK"/>
        </w:rPr>
        <w:t>Uchádzač nie je povinný predložiť ponuku na každú časť predmetu zákazky, ale v danej časti predmetu zákazky je povinný oceniť všetky jej položky v plnom rozsahu.</w:t>
      </w:r>
    </w:p>
    <w:p w14:paraId="179469A7" w14:textId="77777777" w:rsidR="00931103" w:rsidRPr="00675FCC" w:rsidRDefault="00931103" w:rsidP="00931103">
      <w:pPr>
        <w:spacing w:after="0" w:line="240" w:lineRule="auto"/>
        <w:jc w:val="both"/>
        <w:rPr>
          <w:rFonts w:eastAsia="Times New Roman" w:cstheme="minorHAnsi"/>
          <w:kern w:val="3"/>
          <w:lang w:eastAsia="sk-SK"/>
        </w:rPr>
      </w:pPr>
    </w:p>
    <w:p w14:paraId="33A5F95F"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IV. Lehota na predloženie ponuky: </w:t>
      </w:r>
    </w:p>
    <w:p w14:paraId="015C72DA" w14:textId="77777777" w:rsidR="00931103" w:rsidRPr="00675FCC" w:rsidRDefault="00931103" w:rsidP="00931103">
      <w:pPr>
        <w:spacing w:after="0" w:line="240" w:lineRule="auto"/>
        <w:jc w:val="both"/>
        <w:rPr>
          <w:rFonts w:cstheme="minorHAnsi"/>
        </w:rPr>
      </w:pPr>
      <w:r w:rsidRPr="00675FCC">
        <w:rPr>
          <w:rFonts w:cstheme="minorHAnsi"/>
        </w:rPr>
        <w:t xml:space="preserve">Lehota na predkladanie ponúk: </w:t>
      </w:r>
    </w:p>
    <w:p w14:paraId="52AED7A8" w14:textId="03B404B8" w:rsidR="00931103" w:rsidRPr="00571610" w:rsidRDefault="00931103" w:rsidP="00931103">
      <w:pPr>
        <w:spacing w:after="0" w:line="240" w:lineRule="auto"/>
        <w:jc w:val="both"/>
        <w:rPr>
          <w:rFonts w:cstheme="minorHAnsi"/>
          <w:b/>
          <w:highlight w:val="yellow"/>
        </w:rPr>
      </w:pPr>
      <w:r w:rsidRPr="00571610">
        <w:rPr>
          <w:rFonts w:cstheme="minorHAnsi"/>
          <w:highlight w:val="yellow"/>
        </w:rPr>
        <w:t>Dátum:</w:t>
      </w:r>
      <w:r w:rsidR="00FD00BF" w:rsidRPr="00571610">
        <w:rPr>
          <w:rFonts w:cstheme="minorHAnsi"/>
          <w:b/>
          <w:highlight w:val="yellow"/>
        </w:rPr>
        <w:tab/>
      </w:r>
      <w:r w:rsidR="00B2005B">
        <w:rPr>
          <w:rFonts w:cstheme="minorHAnsi"/>
          <w:b/>
          <w:highlight w:val="yellow"/>
        </w:rPr>
        <w:t>05</w:t>
      </w:r>
      <w:r w:rsidR="00C431C1">
        <w:rPr>
          <w:rFonts w:cstheme="minorHAnsi"/>
          <w:b/>
          <w:highlight w:val="yellow"/>
        </w:rPr>
        <w:t>.</w:t>
      </w:r>
      <w:r w:rsidR="003A33C5">
        <w:rPr>
          <w:rFonts w:cstheme="minorHAnsi"/>
          <w:b/>
          <w:highlight w:val="yellow"/>
        </w:rPr>
        <w:t>0</w:t>
      </w:r>
      <w:r w:rsidR="00B2005B">
        <w:rPr>
          <w:rFonts w:cstheme="minorHAnsi"/>
          <w:b/>
          <w:highlight w:val="yellow"/>
        </w:rPr>
        <w:t>8</w:t>
      </w:r>
      <w:r w:rsidR="00C431C1">
        <w:rPr>
          <w:rFonts w:cstheme="minorHAnsi"/>
          <w:b/>
          <w:highlight w:val="yellow"/>
        </w:rPr>
        <w:t>.</w:t>
      </w:r>
      <w:r w:rsidR="00E80FB1" w:rsidRPr="00571610">
        <w:rPr>
          <w:rFonts w:cstheme="minorHAnsi"/>
          <w:b/>
          <w:highlight w:val="yellow"/>
        </w:rPr>
        <w:t>202</w:t>
      </w:r>
      <w:r w:rsidR="00C24237" w:rsidRPr="00571610">
        <w:rPr>
          <w:rFonts w:cstheme="minorHAnsi"/>
          <w:b/>
          <w:highlight w:val="yellow"/>
        </w:rPr>
        <w:t>2</w:t>
      </w:r>
      <w:r w:rsidR="00044672">
        <w:rPr>
          <w:rFonts w:cstheme="minorHAnsi"/>
          <w:b/>
          <w:highlight w:val="yellow"/>
        </w:rPr>
        <w:t xml:space="preserve"> do 15,00 hod.</w:t>
      </w:r>
    </w:p>
    <w:p w14:paraId="068DDD85" w14:textId="77777777" w:rsidR="00931103" w:rsidRPr="00675FCC" w:rsidRDefault="00931103" w:rsidP="00931103">
      <w:pPr>
        <w:spacing w:after="0" w:line="240" w:lineRule="auto"/>
        <w:jc w:val="both"/>
        <w:rPr>
          <w:rFonts w:cstheme="minorHAnsi"/>
          <w:b/>
        </w:rPr>
      </w:pPr>
    </w:p>
    <w:p w14:paraId="0B77FBBB" w14:textId="306A5069" w:rsidR="00931103" w:rsidRPr="00675FCC" w:rsidRDefault="00931103" w:rsidP="00931103">
      <w:pPr>
        <w:spacing w:after="0" w:line="240" w:lineRule="auto"/>
        <w:jc w:val="both"/>
        <w:rPr>
          <w:rStyle w:val="Hypertextovprepojenie"/>
          <w:rFonts w:cstheme="minorHAnsi"/>
          <w:b/>
          <w:color w:val="auto"/>
        </w:rPr>
      </w:pPr>
      <w:r w:rsidRPr="00675FCC">
        <w:rPr>
          <w:rFonts w:cstheme="minorHAnsi"/>
        </w:rPr>
        <w:t>Uchádzač predloží ponuku v lehote na predkladanie ponúk, elektronicky na e-mailovú adresu:</w:t>
      </w:r>
      <w:r w:rsidRPr="00675FCC">
        <w:rPr>
          <w:rFonts w:cstheme="minorHAnsi"/>
          <w:b/>
        </w:rPr>
        <w:t xml:space="preserve"> </w:t>
      </w:r>
      <w:hyperlink r:id="rId9" w:history="1">
        <w:r w:rsidR="00377588" w:rsidRPr="00675FCC">
          <w:rPr>
            <w:rStyle w:val="Hypertextovprepojenie"/>
            <w:rFonts w:cstheme="minorHAnsi"/>
            <w:b/>
            <w:bCs/>
          </w:rPr>
          <w:t>obstaravanie@nppc.sk</w:t>
        </w:r>
      </w:hyperlink>
      <w:r w:rsidRPr="00675FCC">
        <w:rPr>
          <w:rFonts w:cstheme="minorHAnsi"/>
          <w:b/>
        </w:rPr>
        <w:t>.</w:t>
      </w:r>
    </w:p>
    <w:p w14:paraId="1500E231" w14:textId="77777777" w:rsidR="00931103" w:rsidRPr="00675FCC" w:rsidRDefault="00931103" w:rsidP="00931103">
      <w:pPr>
        <w:spacing w:after="0" w:line="240" w:lineRule="auto"/>
        <w:jc w:val="both"/>
        <w:rPr>
          <w:rFonts w:cstheme="minorHAnsi"/>
          <w:b/>
        </w:rPr>
      </w:pPr>
    </w:p>
    <w:p w14:paraId="5DF2408D" w14:textId="7777777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V. Možnosť predloženia ponuky: </w:t>
      </w:r>
    </w:p>
    <w:p w14:paraId="1C4132E4" w14:textId="65DB7ED2" w:rsidR="006743FB" w:rsidRDefault="0020127F" w:rsidP="008E4059">
      <w:pPr>
        <w:spacing w:after="0" w:line="240" w:lineRule="auto"/>
        <w:jc w:val="both"/>
        <w:rPr>
          <w:rFonts w:cstheme="minorHAnsi"/>
          <w:color w:val="000000"/>
        </w:rPr>
      </w:pPr>
      <w:r w:rsidRPr="0020127F">
        <w:rPr>
          <w:rFonts w:cstheme="minorHAnsi"/>
          <w:color w:val="000000"/>
        </w:rPr>
        <w:t>Uchádzač predloží ponuku na celý predmet zákazky, teda na všetky časti predmetu zákazky ALEBO iba na tie časti predmetu zákazky, ktorých sa chce zúčastniť. Uchádzač nie je povinný predložiť ponuku na každú časť predmetu zákazky, ale v rámci danej časti je povinný oceniť každú položku, teda celý jej rozsah.</w:t>
      </w:r>
    </w:p>
    <w:p w14:paraId="2E67278D" w14:textId="77777777" w:rsidR="0020127F" w:rsidRPr="0020127F" w:rsidRDefault="0020127F" w:rsidP="008E4059">
      <w:pPr>
        <w:spacing w:after="0" w:line="240" w:lineRule="auto"/>
        <w:jc w:val="both"/>
        <w:rPr>
          <w:rFonts w:cstheme="minorHAnsi"/>
        </w:rPr>
      </w:pPr>
    </w:p>
    <w:p w14:paraId="0C4A1964" w14:textId="10F9B925" w:rsidR="006743FB" w:rsidRPr="00675FCC" w:rsidRDefault="006743FB" w:rsidP="008E4059">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w:t>
      </w:r>
      <w:r w:rsidR="00341DD6"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Kritériá vyhodnotenia ponúk</w:t>
      </w:r>
    </w:p>
    <w:p w14:paraId="11BCCC86" w14:textId="474F581A" w:rsidR="006743FB" w:rsidRPr="00675FCC" w:rsidRDefault="006743FB" w:rsidP="008E4059">
      <w:pPr>
        <w:spacing w:after="0" w:line="240" w:lineRule="auto"/>
        <w:jc w:val="both"/>
        <w:rPr>
          <w:rFonts w:cstheme="minorHAnsi"/>
          <w:b/>
        </w:rPr>
      </w:pPr>
      <w:r w:rsidRPr="00675FCC">
        <w:rPr>
          <w:rFonts w:cstheme="minorHAnsi"/>
        </w:rPr>
        <w:t xml:space="preserve">Kritérium na vyhodnotenie ponúk: </w:t>
      </w:r>
      <w:r w:rsidRPr="00675FCC">
        <w:rPr>
          <w:rFonts w:cstheme="minorHAnsi"/>
          <w:b/>
        </w:rPr>
        <w:t>Priemerná cena z posudzovaných cien v EUR bez DPH.</w:t>
      </w:r>
    </w:p>
    <w:p w14:paraId="12FEF731" w14:textId="78986866" w:rsidR="006743FB" w:rsidRPr="00675FCC" w:rsidRDefault="006743FB" w:rsidP="008E4059">
      <w:pPr>
        <w:spacing w:after="0" w:line="240" w:lineRule="auto"/>
        <w:jc w:val="both"/>
        <w:rPr>
          <w:rFonts w:cstheme="minorHAnsi"/>
          <w:b/>
        </w:rPr>
      </w:pPr>
    </w:p>
    <w:p w14:paraId="09EA0A84" w14:textId="64383B62" w:rsidR="00F76533" w:rsidRPr="00675FCC" w:rsidRDefault="00F76533" w:rsidP="00F76533">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VII. Miesto dodania:</w:t>
      </w:r>
    </w:p>
    <w:p w14:paraId="22C318BB" w14:textId="2C34860F" w:rsidR="00D23A3D" w:rsidRDefault="00F76533" w:rsidP="00637401">
      <w:pPr>
        <w:spacing w:after="0" w:line="240" w:lineRule="auto"/>
        <w:jc w:val="both"/>
        <w:rPr>
          <w:rFonts w:eastAsia="Arial Narrow" w:cstheme="minorHAnsi"/>
        </w:rPr>
      </w:pPr>
      <w:r w:rsidRPr="00675FCC">
        <w:rPr>
          <w:rFonts w:eastAsia="Arial Narrow" w:cstheme="minorHAnsi"/>
        </w:rPr>
        <w:t>M</w:t>
      </w:r>
      <w:r w:rsidR="00637401" w:rsidRPr="00675FCC">
        <w:rPr>
          <w:rFonts w:eastAsia="Arial Narrow" w:cstheme="minorHAnsi"/>
        </w:rPr>
        <w:t>iesto dodania predmetu zákazky</w:t>
      </w:r>
      <w:r w:rsidRPr="00675FCC">
        <w:rPr>
          <w:rFonts w:eastAsia="Arial Narrow" w:cstheme="minorHAnsi"/>
        </w:rPr>
        <w:t xml:space="preserve"> je</w:t>
      </w:r>
      <w:r w:rsidR="00637401" w:rsidRPr="00675FCC">
        <w:rPr>
          <w:rFonts w:eastAsia="Arial Narrow" w:cstheme="minorHAnsi"/>
        </w:rPr>
        <w:t xml:space="preserve"> bližšie špecifikované v Prílohe č.1</w:t>
      </w:r>
      <w:r w:rsidR="00806BCC">
        <w:rPr>
          <w:rFonts w:eastAsia="Arial Narrow" w:cstheme="minorHAnsi"/>
        </w:rPr>
        <w:t xml:space="preserve"> – č.</w:t>
      </w:r>
      <w:r w:rsidR="00604656">
        <w:rPr>
          <w:rFonts w:eastAsia="Arial Narrow" w:cstheme="minorHAnsi"/>
        </w:rPr>
        <w:t>6</w:t>
      </w:r>
      <w:r w:rsidR="00637401" w:rsidRPr="00675FCC">
        <w:rPr>
          <w:rFonts w:eastAsia="Arial Narrow" w:cstheme="minorHAnsi"/>
        </w:rPr>
        <w:t xml:space="preserve"> tejto Výzvy - „Špecifikácia s cenovou kalkuláciou“</w:t>
      </w:r>
      <w:r w:rsidR="00257CC7" w:rsidRPr="00675FCC">
        <w:rPr>
          <w:rFonts w:eastAsia="Arial Narrow" w:cstheme="minorHAnsi"/>
        </w:rPr>
        <w:t xml:space="preserve"> v stĺpci </w:t>
      </w:r>
      <w:r w:rsidR="00FE6C83" w:rsidRPr="00675FCC">
        <w:rPr>
          <w:rFonts w:eastAsia="Arial Narrow" w:cstheme="minorHAnsi"/>
        </w:rPr>
        <w:t>J „Miesto dodania“</w:t>
      </w:r>
      <w:r w:rsidR="00A94D66">
        <w:rPr>
          <w:rFonts w:eastAsia="Arial Narrow" w:cstheme="minorHAnsi"/>
        </w:rPr>
        <w:t>:</w:t>
      </w:r>
    </w:p>
    <w:p w14:paraId="1AB9C6A1" w14:textId="3686BE4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Národné poľnohospodárske a potravinárske centrum, Hlohovecká 2, 951 41 Lužianky a jeho organizačné útvary a</w:t>
      </w:r>
      <w:r w:rsidR="00BD47ED">
        <w:rPr>
          <w:rFonts w:eastAsia="Times New Roman" w:cstheme="minorHAnsi"/>
          <w:color w:val="000000"/>
          <w:lang w:eastAsia="sk-SK"/>
        </w:rPr>
        <w:t> </w:t>
      </w:r>
      <w:r w:rsidRPr="0020127F">
        <w:rPr>
          <w:rFonts w:eastAsia="Times New Roman" w:cstheme="minorHAnsi"/>
          <w:color w:val="000000"/>
          <w:lang w:eastAsia="sk-SK"/>
        </w:rPr>
        <w:t>pracoviská</w:t>
      </w:r>
      <w:r w:rsidR="00BD47ED">
        <w:rPr>
          <w:rFonts w:eastAsia="Times New Roman" w:cstheme="minorHAnsi"/>
          <w:color w:val="000000"/>
          <w:lang w:eastAsia="sk-SK"/>
        </w:rPr>
        <w:t>:</w:t>
      </w:r>
    </w:p>
    <w:p w14:paraId="1AB4E74B" w14:textId="08645C4C" w:rsidR="00381217"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VÚŽV - Výskumný ústav živočíšnej výroby, Hlohovecká 2, 951 41 Lužianky</w:t>
      </w:r>
    </w:p>
    <w:p w14:paraId="4B119C5C"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lastRenderedPageBreak/>
        <w:t>· VÚRV - Výskumný ústav rastlinnej výroby, Bratislavská cesta 122, 921 68 Piešťany</w:t>
      </w:r>
    </w:p>
    <w:p w14:paraId="7DA85939" w14:textId="53966F52"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VÚPOP - Výskumný ústav pôdoznalectva a ochrany pôdy, </w:t>
      </w:r>
      <w:r w:rsidR="00F900E3">
        <w:rPr>
          <w:rFonts w:ascii="Verdana" w:hAnsi="Verdana"/>
          <w:color w:val="000000"/>
          <w:sz w:val="18"/>
          <w:szCs w:val="18"/>
          <w:shd w:val="clear" w:color="auto" w:fill="FFFFFF"/>
        </w:rPr>
        <w:t>Trenčianska 55, 821 09 Bratislava</w:t>
      </w:r>
    </w:p>
    <w:p w14:paraId="3E73DDD0" w14:textId="22DC6564" w:rsidR="0020127F" w:rsidRPr="004B65A1"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 VÚP - Výskumný ústav potravinársky, Priemyselná 4, 824 75 Bratislava</w:t>
      </w:r>
    </w:p>
    <w:p w14:paraId="00B9918C" w14:textId="54DA8654" w:rsidR="004B65A1" w:rsidRPr="004B65A1" w:rsidRDefault="004B65A1" w:rsidP="004B65A1">
      <w:pPr>
        <w:spacing w:after="0" w:line="240" w:lineRule="auto"/>
        <w:rPr>
          <w:rFonts w:eastAsia="Times New Roman" w:cstheme="minorHAnsi"/>
          <w:color w:val="000000"/>
          <w:lang w:eastAsia="sk-SK"/>
        </w:rPr>
      </w:pPr>
      <w:r w:rsidRPr="0020127F">
        <w:rPr>
          <w:rFonts w:eastAsia="Times New Roman" w:cstheme="minorHAnsi"/>
          <w:color w:val="000000"/>
          <w:lang w:eastAsia="sk-SK"/>
        </w:rPr>
        <w:t xml:space="preserve">· VÚP </w:t>
      </w:r>
      <w:r w:rsidR="00F73F58">
        <w:rPr>
          <w:rFonts w:eastAsia="Times New Roman" w:cstheme="minorHAnsi"/>
          <w:color w:val="000000"/>
          <w:lang w:eastAsia="sk-SK"/>
        </w:rPr>
        <w:t>-</w:t>
      </w:r>
      <w:r w:rsidRPr="0020127F">
        <w:rPr>
          <w:rFonts w:eastAsia="Times New Roman" w:cstheme="minorHAnsi"/>
          <w:color w:val="000000"/>
          <w:lang w:eastAsia="sk-SK"/>
        </w:rPr>
        <w:t xml:space="preserve"> </w:t>
      </w:r>
      <w:r w:rsidRPr="004B65A1">
        <w:rPr>
          <w:rFonts w:eastAsia="Times New Roman" w:cstheme="minorHAnsi"/>
          <w:color w:val="000000"/>
          <w:lang w:eastAsia="sk-SK"/>
        </w:rPr>
        <w:t xml:space="preserve">Biocentrum Modra, </w:t>
      </w:r>
      <w:r w:rsidRPr="004B65A1">
        <w:rPr>
          <w:rFonts w:cstheme="minorHAnsi"/>
          <w:color w:val="202124"/>
          <w:shd w:val="clear" w:color="auto" w:fill="FFFFFF"/>
        </w:rPr>
        <w:t>Kostolná 1540/7, 900 01 Modra</w:t>
      </w:r>
    </w:p>
    <w:p w14:paraId="7E114302" w14:textId="77777777" w:rsidR="0020127F" w:rsidRP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VÚTPHP - Vyskumný ústav trávnych porastov a horského hospodárstva, Mládežnícka 3758/36, 974 04 Banská Bystrica</w:t>
      </w:r>
    </w:p>
    <w:p w14:paraId="7744AABF" w14:textId="31F87BE1" w:rsidR="0020127F" w:rsidRDefault="0020127F" w:rsidP="00381217">
      <w:pPr>
        <w:spacing w:after="0" w:line="240" w:lineRule="auto"/>
        <w:ind w:left="142" w:hanging="142"/>
        <w:rPr>
          <w:rFonts w:eastAsia="Times New Roman" w:cstheme="minorHAnsi"/>
          <w:color w:val="000000"/>
          <w:lang w:eastAsia="sk-SK"/>
        </w:rPr>
      </w:pPr>
      <w:r w:rsidRPr="0020127F">
        <w:rPr>
          <w:rFonts w:eastAsia="Times New Roman" w:cstheme="minorHAnsi"/>
          <w:color w:val="000000"/>
          <w:lang w:eastAsia="sk-SK"/>
        </w:rPr>
        <w:t>· VÚA - VÝSKUMNÝ ÚSTAV AGROEKOLÓGIE (Agroecology Research Institute) MICHALOVCE, Špitálska 1273/12, 071 01 Michalovce</w:t>
      </w:r>
    </w:p>
    <w:p w14:paraId="24B5386A" w14:textId="77777777" w:rsidR="00381217" w:rsidRPr="0020127F" w:rsidRDefault="00381217" w:rsidP="00381217">
      <w:pPr>
        <w:spacing w:after="0" w:line="240" w:lineRule="auto"/>
        <w:ind w:left="142" w:hanging="142"/>
        <w:rPr>
          <w:rFonts w:eastAsia="Times New Roman" w:cstheme="minorHAnsi"/>
          <w:color w:val="000000"/>
          <w:lang w:eastAsia="sk-SK"/>
        </w:rPr>
      </w:pPr>
    </w:p>
    <w:p w14:paraId="20574784"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Miestom dodania je aj sídlo partnerov jednotlivých projektov:</w:t>
      </w:r>
    </w:p>
    <w:p w14:paraId="4F5F5C9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UCM - Univerzita sv. Cyrila a Metoda v Trnave, Hlavná ulica 418, 919 61 Špačince</w:t>
      </w:r>
    </w:p>
    <w:p w14:paraId="1870955B"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PD INOVEC - PD INOVEC, Trenčianske Stankovce, Veľké Stankovce 891, 913 11 Trenčianske Stankovce</w:t>
      </w:r>
    </w:p>
    <w:p w14:paraId="321E7EE1" w14:textId="77777777" w:rsidR="0020127F" w:rsidRPr="0020127F" w:rsidRDefault="0020127F" w:rsidP="0020127F">
      <w:pPr>
        <w:spacing w:after="0" w:line="240" w:lineRule="auto"/>
        <w:rPr>
          <w:rFonts w:eastAsia="Times New Roman" w:cstheme="minorHAnsi"/>
          <w:color w:val="000000"/>
          <w:lang w:eastAsia="sk-SK"/>
        </w:rPr>
      </w:pPr>
      <w:r w:rsidRPr="0020127F">
        <w:rPr>
          <w:rFonts w:eastAsia="Times New Roman" w:cstheme="minorHAnsi"/>
          <w:color w:val="000000"/>
          <w:lang w:eastAsia="sk-SK"/>
        </w:rPr>
        <w:t>Agromart - Agromart, a.s., Trakovice 1, 919 33 Trakovice</w:t>
      </w:r>
    </w:p>
    <w:p w14:paraId="5C730C2E" w14:textId="4D43B511" w:rsidR="006847CD" w:rsidRPr="00675FCC" w:rsidRDefault="006847CD" w:rsidP="00F76533">
      <w:pPr>
        <w:spacing w:after="0" w:line="240" w:lineRule="auto"/>
        <w:jc w:val="both"/>
        <w:rPr>
          <w:rFonts w:cstheme="minorHAnsi"/>
          <w:b/>
        </w:rPr>
      </w:pPr>
    </w:p>
    <w:p w14:paraId="730D7370" w14:textId="5C4B00E8" w:rsidR="00C350C7" w:rsidRPr="00675FCC" w:rsidRDefault="00F46638" w:rsidP="008E4059">
      <w:pPr>
        <w:pStyle w:val="Rub2"/>
        <w:tabs>
          <w:tab w:val="clear" w:pos="709"/>
          <w:tab w:val="clear" w:pos="5670"/>
          <w:tab w:val="clear" w:pos="6663"/>
          <w:tab w:val="clear" w:pos="7088"/>
        </w:tabs>
        <w:ind w:right="-595"/>
        <w:jc w:val="both"/>
        <w:rPr>
          <w:rFonts w:asciiTheme="minorHAnsi" w:hAnsiTheme="minorHAnsi" w:cstheme="minorHAnsi"/>
          <w:sz w:val="22"/>
          <w:szCs w:val="22"/>
          <w:lang w:val="sk-SK"/>
        </w:rPr>
      </w:pPr>
      <w:bookmarkStart w:id="2" w:name="_Toc383801012"/>
      <w:bookmarkStart w:id="3" w:name="_Toc383812038"/>
      <w:r w:rsidRPr="00675FCC">
        <w:rPr>
          <w:rFonts w:asciiTheme="minorHAnsi" w:hAnsiTheme="minorHAnsi" w:cstheme="minorHAnsi"/>
          <w:sz w:val="22"/>
          <w:szCs w:val="22"/>
          <w:lang w:val="sk-SK"/>
        </w:rPr>
        <w:t>VI</w:t>
      </w:r>
      <w:r w:rsidR="00F76533" w:rsidRPr="00675FCC">
        <w:rPr>
          <w:rFonts w:asciiTheme="minorHAnsi" w:hAnsiTheme="minorHAnsi" w:cstheme="minorHAnsi"/>
          <w:sz w:val="22"/>
          <w:szCs w:val="22"/>
          <w:lang w:val="sk-SK"/>
        </w:rPr>
        <w:t>I</w:t>
      </w:r>
      <w:r w:rsidRPr="00675FCC">
        <w:rPr>
          <w:rFonts w:asciiTheme="minorHAnsi" w:hAnsiTheme="minorHAnsi" w:cstheme="minorHAnsi"/>
          <w:sz w:val="22"/>
          <w:szCs w:val="22"/>
          <w:lang w:val="sk-SK"/>
        </w:rPr>
        <w:t xml:space="preserve">I. </w:t>
      </w:r>
      <w:bookmarkEnd w:id="2"/>
      <w:bookmarkEnd w:id="3"/>
      <w:r w:rsidR="00C350C7" w:rsidRPr="00675FCC">
        <w:rPr>
          <w:rFonts w:asciiTheme="minorHAnsi" w:hAnsiTheme="minorHAnsi" w:cstheme="minorHAnsi"/>
          <w:sz w:val="22"/>
          <w:szCs w:val="22"/>
          <w:lang w:val="sk-SK"/>
        </w:rPr>
        <w:t>Spôsob uvedenia Ceny:</w:t>
      </w:r>
    </w:p>
    <w:p w14:paraId="4872C3B8"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je uchádzač platiteľom dane z pridanej hodnoty (ďalej len „DPH"), navrhovanú cenu uvedie v zložení:</w:t>
      </w:r>
    </w:p>
    <w:p w14:paraId="75CB33CC" w14:textId="77777777" w:rsidR="00931103" w:rsidRPr="00675FCC" w:rsidRDefault="00931103" w:rsidP="00931103">
      <w:pPr>
        <w:pStyle w:val="Nadpis2"/>
        <w:numPr>
          <w:ilvl w:val="0"/>
          <w:numId w:val="26"/>
        </w:numPr>
        <w:spacing w:before="0" w:after="0"/>
        <w:ind w:hanging="357"/>
        <w:jc w:val="both"/>
        <w:rPr>
          <w:rFonts w:asciiTheme="minorHAnsi" w:eastAsiaTheme="minorHAnsi" w:hAnsiTheme="minorHAnsi" w:cstheme="minorHAnsi"/>
          <w:b w:val="0"/>
          <w:bCs w:val="0"/>
          <w:i w:val="0"/>
          <w:iCs w:val="0"/>
          <w:sz w:val="22"/>
          <w:szCs w:val="22"/>
          <w:lang w:eastAsia="en-US"/>
        </w:rPr>
      </w:pPr>
      <w:r w:rsidRPr="00675FCC">
        <w:rPr>
          <w:rFonts w:asciiTheme="minorHAnsi" w:eastAsiaTheme="minorHAnsi" w:hAnsiTheme="minorHAnsi" w:cstheme="minorHAnsi"/>
          <w:b w:val="0"/>
          <w:bCs w:val="0"/>
          <w:i w:val="0"/>
          <w:iCs w:val="0"/>
          <w:sz w:val="22"/>
          <w:szCs w:val="22"/>
          <w:lang w:eastAsia="en-US"/>
        </w:rPr>
        <w:t>navrhovaná cena v EUR bez DPH,</w:t>
      </w:r>
    </w:p>
    <w:p w14:paraId="0F8EFDAB" w14:textId="77777777" w:rsidR="00931103" w:rsidRPr="00675FCC" w:rsidRDefault="00931103" w:rsidP="00931103">
      <w:pPr>
        <w:pStyle w:val="Odsekzoznamu"/>
        <w:numPr>
          <w:ilvl w:val="0"/>
          <w:numId w:val="26"/>
        </w:numPr>
        <w:spacing w:after="0" w:line="240" w:lineRule="auto"/>
        <w:jc w:val="both"/>
        <w:rPr>
          <w:rFonts w:cstheme="minorHAnsi"/>
        </w:rPr>
      </w:pPr>
      <w:r w:rsidRPr="00675FCC">
        <w:rPr>
          <w:rFonts w:cstheme="minorHAnsi"/>
        </w:rPr>
        <w:t>navrhovaná cena v EUR vrátane DPH;</w:t>
      </w:r>
    </w:p>
    <w:p w14:paraId="7BA6339A" w14:textId="77777777" w:rsidR="00931103"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ak uchádzač nie je platiteľom DPH, uvedie navrhovanú cenu v EUR celkom so všetkými nákladmi na plnenie predmetu zákazky. Na skutočnosť, že nie je platiteľom DPH, upozorní v ponuke;</w:t>
      </w:r>
    </w:p>
    <w:p w14:paraId="0E211D2A" w14:textId="2EE41318" w:rsidR="00736952" w:rsidRPr="00675FCC" w:rsidRDefault="00931103" w:rsidP="00931103">
      <w:pPr>
        <w:pStyle w:val="Odsekzoznamu"/>
        <w:numPr>
          <w:ilvl w:val="0"/>
          <w:numId w:val="27"/>
        </w:numPr>
        <w:autoSpaceDE w:val="0"/>
        <w:autoSpaceDN w:val="0"/>
        <w:adjustRightInd w:val="0"/>
        <w:spacing w:after="0" w:line="240" w:lineRule="auto"/>
        <w:ind w:left="284" w:hanging="284"/>
        <w:jc w:val="both"/>
        <w:rPr>
          <w:rFonts w:cstheme="minorHAnsi"/>
        </w:rPr>
      </w:pPr>
      <w:r w:rsidRPr="00675FCC">
        <w:rPr>
          <w:rFonts w:cstheme="minorHAnsi"/>
        </w:rPr>
        <w:t>uchádzač uvedie navrhovanú cenu vyjadrenú v mene EUR v Prílohe č.1</w:t>
      </w:r>
      <w:r w:rsidR="00987511">
        <w:rPr>
          <w:rFonts w:cstheme="minorHAnsi"/>
        </w:rPr>
        <w:t xml:space="preserve"> – č.</w:t>
      </w:r>
      <w:r w:rsidR="00C659C2">
        <w:rPr>
          <w:rFonts w:cstheme="minorHAnsi"/>
        </w:rPr>
        <w:t>6</w:t>
      </w:r>
      <w:r w:rsidRPr="00675FCC">
        <w:rPr>
          <w:rFonts w:cstheme="minorHAnsi"/>
        </w:rPr>
        <w:t xml:space="preserve"> tejto Výzvy ako cenu celkovú a nemennú, ktorá bude zahŕňať všetky náklady spojené s plnením celého predmetu zákazky.</w:t>
      </w:r>
    </w:p>
    <w:p w14:paraId="730BE7DC" w14:textId="77777777" w:rsidR="00736952" w:rsidRPr="00675FCC" w:rsidRDefault="00736952" w:rsidP="00931103">
      <w:pPr>
        <w:spacing w:after="0" w:line="240" w:lineRule="auto"/>
        <w:jc w:val="both"/>
        <w:rPr>
          <w:rFonts w:cstheme="minorHAnsi"/>
          <w:b/>
        </w:rPr>
      </w:pPr>
    </w:p>
    <w:p w14:paraId="0A69AE49" w14:textId="022FA1DC" w:rsidR="00931103" w:rsidRPr="00675FCC" w:rsidRDefault="00F7653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IX</w:t>
      </w:r>
      <w:r w:rsidR="00931103" w:rsidRPr="00675FCC">
        <w:rPr>
          <w:rFonts w:asciiTheme="minorHAnsi" w:hAnsiTheme="minorHAnsi" w:cstheme="minorHAnsi"/>
          <w:sz w:val="22"/>
          <w:szCs w:val="22"/>
          <w:lang w:val="sk-SK"/>
        </w:rPr>
        <w:t>.  Podmienky týkajúce sa zmluvy</w:t>
      </w:r>
    </w:p>
    <w:p w14:paraId="134FDF65" w14:textId="26C133A7" w:rsidR="00931103" w:rsidRPr="00675FCC" w:rsidRDefault="00931103" w:rsidP="00931103">
      <w:pPr>
        <w:spacing w:after="0" w:line="240" w:lineRule="auto"/>
        <w:jc w:val="both"/>
        <w:rPr>
          <w:rFonts w:eastAsia="Times New Roman" w:cstheme="minorHAnsi"/>
          <w:kern w:val="3"/>
          <w:lang w:eastAsia="sk-SK"/>
        </w:rPr>
      </w:pPr>
      <w:r w:rsidRPr="00675FCC">
        <w:rPr>
          <w:rFonts w:eastAsia="Times New Roman" w:cstheme="minorHAnsi"/>
          <w:kern w:val="3"/>
          <w:lang w:eastAsia="sk-SK"/>
        </w:rPr>
        <w:t>Predmetná Výzva nevedie k uzatvoreniu odberateľsko-dodávateľského vzťahu a slúži verejnému obstarávateľovi len na informatívne účely pre stanovenie predpokladanej hodnoty zákazky. Na základe jej výšky verejný obstarávateľ vyhlási predmet zákazky pr</w:t>
      </w:r>
      <w:r w:rsidR="00F62CCE" w:rsidRPr="00675FCC">
        <w:rPr>
          <w:rFonts w:eastAsia="Times New Roman" w:cstheme="minorHAnsi"/>
          <w:kern w:val="3"/>
          <w:lang w:eastAsia="sk-SK"/>
        </w:rPr>
        <w:t>íslušným postupom podľa zákona.</w:t>
      </w:r>
    </w:p>
    <w:p w14:paraId="7A39D3FE" w14:textId="77777777" w:rsidR="00931103" w:rsidRPr="00675FCC" w:rsidRDefault="00931103" w:rsidP="00931103">
      <w:pPr>
        <w:spacing w:after="0" w:line="240" w:lineRule="auto"/>
        <w:jc w:val="both"/>
        <w:rPr>
          <w:rFonts w:eastAsia="Times New Roman" w:cstheme="minorHAnsi"/>
          <w:kern w:val="3"/>
          <w:lang w:eastAsia="sk-SK"/>
        </w:rPr>
      </w:pPr>
    </w:p>
    <w:p w14:paraId="1786C138" w14:textId="44294DC7" w:rsidR="00931103" w:rsidRPr="00675FCC" w:rsidRDefault="00931103" w:rsidP="00931103">
      <w:pPr>
        <w:pStyle w:val="Rub2"/>
        <w:ind w:right="-595"/>
        <w:jc w:val="both"/>
        <w:rPr>
          <w:rFonts w:asciiTheme="minorHAnsi" w:hAnsiTheme="minorHAnsi" w:cstheme="minorHAnsi"/>
          <w:sz w:val="22"/>
          <w:szCs w:val="22"/>
          <w:lang w:val="sk-SK"/>
        </w:rPr>
      </w:pPr>
      <w:r w:rsidRPr="00675FCC">
        <w:rPr>
          <w:rFonts w:asciiTheme="minorHAnsi" w:hAnsiTheme="minorHAnsi" w:cstheme="minorHAnsi"/>
          <w:sz w:val="22"/>
          <w:szCs w:val="22"/>
          <w:lang w:val="sk-SK"/>
        </w:rPr>
        <w:t xml:space="preserve">X. Doplňujúce informácie </w:t>
      </w:r>
    </w:p>
    <w:p w14:paraId="27AF4442" w14:textId="47E78977" w:rsidR="00931103" w:rsidRPr="00675FCC" w:rsidRDefault="00743DE9"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Dátum vyhotoven</w:t>
      </w:r>
      <w:r w:rsidR="00FD00BF" w:rsidRPr="00675FCC">
        <w:rPr>
          <w:rFonts w:asciiTheme="minorHAnsi" w:eastAsia="Times New Roman" w:hAnsiTheme="minorHAnsi" w:cstheme="minorHAnsi"/>
          <w:sz w:val="22"/>
          <w:szCs w:val="22"/>
        </w:rPr>
        <w:t xml:space="preserve">ia  výzvy: </w:t>
      </w:r>
      <w:r w:rsidR="00BA60C1">
        <w:rPr>
          <w:rFonts w:asciiTheme="minorHAnsi" w:eastAsia="Times New Roman" w:hAnsiTheme="minorHAnsi" w:cstheme="minorHAnsi"/>
          <w:sz w:val="22"/>
          <w:szCs w:val="22"/>
        </w:rPr>
        <w:t>22</w:t>
      </w:r>
      <w:r w:rsidR="00FD00BF" w:rsidRPr="00675FCC">
        <w:rPr>
          <w:rFonts w:asciiTheme="minorHAnsi" w:eastAsia="Times New Roman" w:hAnsiTheme="minorHAnsi" w:cstheme="minorHAnsi"/>
          <w:sz w:val="22"/>
          <w:szCs w:val="22"/>
        </w:rPr>
        <w:t>.</w:t>
      </w:r>
      <w:r w:rsidR="00C24237" w:rsidRPr="00675FCC">
        <w:rPr>
          <w:rFonts w:asciiTheme="minorHAnsi" w:eastAsia="Times New Roman" w:hAnsiTheme="minorHAnsi" w:cstheme="minorHAnsi"/>
          <w:sz w:val="22"/>
          <w:szCs w:val="22"/>
        </w:rPr>
        <w:t>0</w:t>
      </w:r>
      <w:r w:rsidR="00526EE8">
        <w:rPr>
          <w:rFonts w:asciiTheme="minorHAnsi" w:eastAsia="Times New Roman" w:hAnsiTheme="minorHAnsi" w:cstheme="minorHAnsi"/>
          <w:sz w:val="22"/>
          <w:szCs w:val="22"/>
        </w:rPr>
        <w:t>7</w:t>
      </w:r>
      <w:r w:rsidRPr="00675FCC">
        <w:rPr>
          <w:rFonts w:asciiTheme="minorHAnsi" w:eastAsia="Times New Roman" w:hAnsiTheme="minorHAnsi" w:cstheme="minorHAnsi"/>
          <w:sz w:val="22"/>
          <w:szCs w:val="22"/>
        </w:rPr>
        <w:t>.202</w:t>
      </w:r>
      <w:r w:rsidR="00C24237" w:rsidRPr="00675FCC">
        <w:rPr>
          <w:rFonts w:asciiTheme="minorHAnsi" w:eastAsia="Times New Roman" w:hAnsiTheme="minorHAnsi" w:cstheme="minorHAnsi"/>
          <w:sz w:val="22"/>
          <w:szCs w:val="22"/>
        </w:rPr>
        <w:t>2</w:t>
      </w:r>
    </w:p>
    <w:p w14:paraId="09DA5353" w14:textId="77777777" w:rsidR="00931103" w:rsidRPr="00675FCC" w:rsidRDefault="00931103" w:rsidP="00931103">
      <w:pPr>
        <w:pStyle w:val="Standard"/>
        <w:rPr>
          <w:rFonts w:asciiTheme="minorHAnsi" w:eastAsia="Times New Roman" w:hAnsiTheme="minorHAnsi" w:cstheme="minorHAnsi"/>
          <w:sz w:val="22"/>
          <w:szCs w:val="22"/>
        </w:rPr>
      </w:pPr>
    </w:p>
    <w:p w14:paraId="17BB453C" w14:textId="6EFF7CA7" w:rsidR="00931103" w:rsidRPr="00675FCC" w:rsidRDefault="00931103" w:rsidP="00931103">
      <w:pPr>
        <w:pStyle w:val="Standard"/>
        <w:rPr>
          <w:rFonts w:asciiTheme="minorHAnsi" w:eastAsia="Times New Roman" w:hAnsiTheme="minorHAnsi" w:cstheme="minorHAnsi"/>
          <w:sz w:val="22"/>
          <w:szCs w:val="22"/>
        </w:rPr>
      </w:pPr>
      <w:r w:rsidRPr="00675FCC">
        <w:rPr>
          <w:rFonts w:asciiTheme="minorHAnsi" w:eastAsia="Times New Roman" w:hAnsiTheme="minorHAnsi" w:cstheme="minorHAnsi"/>
          <w:sz w:val="22"/>
          <w:szCs w:val="22"/>
        </w:rPr>
        <w:t>Výzvu vypracoval</w:t>
      </w:r>
      <w:r w:rsidR="00806BCC">
        <w:rPr>
          <w:rFonts w:asciiTheme="minorHAnsi" w:eastAsia="Times New Roman" w:hAnsiTheme="minorHAnsi" w:cstheme="minorHAnsi"/>
          <w:sz w:val="22"/>
          <w:szCs w:val="22"/>
        </w:rPr>
        <w:t>a: Ing. Aneta Banásová</w:t>
      </w:r>
    </w:p>
    <w:p w14:paraId="065BDD7A" w14:textId="4428A3A4" w:rsidR="00931103" w:rsidRPr="00675FCC" w:rsidRDefault="00931103" w:rsidP="00931103">
      <w:pPr>
        <w:pStyle w:val="Standard"/>
        <w:rPr>
          <w:rFonts w:asciiTheme="minorHAnsi" w:eastAsia="Times New Roman" w:hAnsiTheme="minorHAnsi" w:cstheme="minorHAnsi"/>
          <w:sz w:val="22"/>
          <w:szCs w:val="22"/>
        </w:rPr>
      </w:pPr>
    </w:p>
    <w:p w14:paraId="661AADEE" w14:textId="77777777" w:rsidR="004C08C7" w:rsidRPr="00675FCC" w:rsidRDefault="004C08C7" w:rsidP="00931103">
      <w:pPr>
        <w:pStyle w:val="Standard"/>
        <w:rPr>
          <w:rFonts w:asciiTheme="minorHAnsi" w:eastAsia="Times New Roman" w:hAnsiTheme="minorHAnsi" w:cstheme="minorHAnsi"/>
          <w:sz w:val="22"/>
          <w:szCs w:val="22"/>
        </w:rPr>
      </w:pPr>
    </w:p>
    <w:p w14:paraId="0D4C3A29" w14:textId="77777777" w:rsidR="00931103" w:rsidRPr="00675FCC" w:rsidRDefault="00931103" w:rsidP="00931103">
      <w:pPr>
        <w:pStyle w:val="Standard"/>
        <w:rPr>
          <w:rFonts w:asciiTheme="minorHAnsi" w:eastAsia="Times New Roman" w:hAnsiTheme="minorHAnsi" w:cstheme="minorHAnsi"/>
          <w:b/>
          <w:sz w:val="22"/>
          <w:szCs w:val="22"/>
        </w:rPr>
      </w:pPr>
      <w:r w:rsidRPr="00675FCC">
        <w:rPr>
          <w:rFonts w:asciiTheme="minorHAnsi" w:eastAsia="Times New Roman" w:hAnsiTheme="minorHAnsi" w:cstheme="minorHAnsi"/>
          <w:b/>
          <w:sz w:val="22"/>
          <w:szCs w:val="22"/>
        </w:rPr>
        <w:t xml:space="preserve">Prílohy: </w:t>
      </w:r>
    </w:p>
    <w:p w14:paraId="66147DFF" w14:textId="35ECA7F7" w:rsidR="0057645E"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1 Špecifikácia s cenovou kalkuláciou , časť 1 </w:t>
      </w:r>
      <w:r w:rsidR="00806BCC" w:rsidRPr="00675FCC">
        <w:rPr>
          <w:rFonts w:eastAsia="Times New Roman" w:cstheme="minorHAnsi"/>
          <w:color w:val="000000"/>
          <w:lang w:eastAsia="sk-SK"/>
        </w:rPr>
        <w:t>Čisté a rôzne chemikálie</w:t>
      </w:r>
      <w:r w:rsidR="00806BCC" w:rsidRPr="00675FCC">
        <w:rPr>
          <w:rFonts w:cstheme="minorHAnsi"/>
        </w:rPr>
        <w:t xml:space="preserve"> </w:t>
      </w:r>
      <w:r w:rsidR="00931103" w:rsidRPr="00675FCC">
        <w:rPr>
          <w:rFonts w:cstheme="minorHAnsi"/>
        </w:rPr>
        <w:t>(osobitná príloha v xls. formáte)</w:t>
      </w:r>
      <w:r w:rsidRPr="00675FCC">
        <w:rPr>
          <w:rFonts w:cstheme="minorHAnsi"/>
        </w:rPr>
        <w:t xml:space="preserve"> </w:t>
      </w:r>
    </w:p>
    <w:p w14:paraId="405FEA25" w14:textId="28AAEFC6" w:rsidR="00931103" w:rsidRPr="00675FCC" w:rsidRDefault="009D5844"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w:t>
      </w:r>
      <w:r w:rsidR="00952207">
        <w:rPr>
          <w:rFonts w:cstheme="minorHAnsi"/>
        </w:rPr>
        <w:t xml:space="preserve"> </w:t>
      </w:r>
      <w:r w:rsidRPr="00675FCC">
        <w:rPr>
          <w:rFonts w:cstheme="minorHAnsi"/>
        </w:rPr>
        <w:t>2 Špecifikácia s cenovou kalkuláciou</w:t>
      </w:r>
      <w:r w:rsidR="00806BCC">
        <w:rPr>
          <w:rFonts w:cstheme="minorHAnsi"/>
        </w:rPr>
        <w:t>,</w:t>
      </w:r>
      <w:r w:rsidRPr="00675FCC">
        <w:rPr>
          <w:rFonts w:cstheme="minorHAnsi"/>
        </w:rPr>
        <w:t xml:space="preserve"> časť 2</w:t>
      </w:r>
      <w:r w:rsidR="00806BCC" w:rsidRPr="00806BCC">
        <w:rPr>
          <w:rFonts w:eastAsia="Times New Roman" w:cstheme="minorHAnsi"/>
          <w:color w:val="000000"/>
          <w:lang w:eastAsia="sk-SK"/>
        </w:rPr>
        <w:t xml:space="preserve"> </w:t>
      </w:r>
      <w:r w:rsidR="00806BCC" w:rsidRPr="00675FCC">
        <w:rPr>
          <w:rFonts w:eastAsia="Times New Roman" w:cstheme="minorHAnsi"/>
          <w:color w:val="000000"/>
          <w:lang w:eastAsia="sk-SK"/>
        </w:rPr>
        <w:t>Lieh</w:t>
      </w:r>
      <w:r w:rsidR="00806BCC">
        <w:rPr>
          <w:rFonts w:eastAsia="Times New Roman" w:cstheme="minorHAnsi"/>
          <w:color w:val="000000"/>
          <w:lang w:eastAsia="sk-SK"/>
        </w:rPr>
        <w:t xml:space="preserve"> oslobodený od dane</w:t>
      </w:r>
      <w:r w:rsidR="00806BCC" w:rsidRPr="00675FCC">
        <w:rPr>
          <w:rFonts w:cstheme="minorHAnsi"/>
        </w:rPr>
        <w:t xml:space="preserve"> </w:t>
      </w:r>
      <w:r w:rsidR="0057645E" w:rsidRPr="00675FCC">
        <w:rPr>
          <w:rFonts w:cstheme="minorHAnsi"/>
        </w:rPr>
        <w:t>(osobitná príloha v xls. formáte)</w:t>
      </w:r>
    </w:p>
    <w:p w14:paraId="3D1CABD9" w14:textId="0EC1E4BE" w:rsidR="009D5844" w:rsidRPr="00675FCC"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3 Špecifikácia s cenovou kalkuláciou časť 3 </w:t>
      </w:r>
      <w:r w:rsidR="00806BCC">
        <w:rPr>
          <w:rFonts w:cstheme="minorHAnsi"/>
        </w:rPr>
        <w:t>Lieh s daňou</w:t>
      </w:r>
      <w:r w:rsidRPr="00675FCC">
        <w:rPr>
          <w:rFonts w:cstheme="minorHAnsi"/>
        </w:rPr>
        <w:t xml:space="preserve"> (osobitná príloha v xls. formáte)</w:t>
      </w:r>
    </w:p>
    <w:p w14:paraId="431BCAAA" w14:textId="7BFBCC4A" w:rsidR="0057645E" w:rsidRDefault="0057645E" w:rsidP="00931103">
      <w:pPr>
        <w:tabs>
          <w:tab w:val="right" w:leader="dot" w:pos="3960"/>
          <w:tab w:val="right" w:leader="dot" w:pos="7380"/>
          <w:tab w:val="right" w:leader="dot" w:pos="10080"/>
        </w:tabs>
        <w:spacing w:after="0" w:line="240" w:lineRule="auto"/>
        <w:rPr>
          <w:rFonts w:cstheme="minorHAnsi"/>
        </w:rPr>
      </w:pPr>
      <w:r w:rsidRPr="00675FCC">
        <w:rPr>
          <w:rFonts w:cstheme="minorHAnsi"/>
        </w:rPr>
        <w:t>Príloha č. 4 Špecifikácia s cenovou kalkuláciou</w:t>
      </w:r>
      <w:r w:rsidR="00806BCC">
        <w:rPr>
          <w:rFonts w:cstheme="minorHAnsi"/>
        </w:rPr>
        <w:t>,</w:t>
      </w:r>
      <w:r w:rsidRPr="00675FCC">
        <w:rPr>
          <w:rFonts w:cstheme="minorHAnsi"/>
        </w:rPr>
        <w:t xml:space="preserve"> časť 4 </w:t>
      </w:r>
      <w:r w:rsidR="00806BCC">
        <w:rPr>
          <w:rFonts w:cstheme="minorHAnsi"/>
        </w:rPr>
        <w:t>Médiá</w:t>
      </w:r>
      <w:r w:rsidRPr="00675FCC">
        <w:rPr>
          <w:rFonts w:cstheme="minorHAnsi"/>
        </w:rPr>
        <w:t xml:space="preserve"> (osobitná príloha v xls. formáte)</w:t>
      </w:r>
    </w:p>
    <w:p w14:paraId="214DE862" w14:textId="206D167A" w:rsidR="00806BCC" w:rsidRDefault="00806BCC" w:rsidP="00806BCC">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Pr>
          <w:rFonts w:cstheme="minorHAnsi"/>
        </w:rPr>
        <w:t>5</w:t>
      </w:r>
      <w:r w:rsidRPr="00675FCC">
        <w:rPr>
          <w:rFonts w:cstheme="minorHAnsi"/>
        </w:rPr>
        <w:t xml:space="preserve"> Špecifikácia s cenovou kalkuláciou</w:t>
      </w:r>
      <w:r>
        <w:rPr>
          <w:rFonts w:cstheme="minorHAnsi"/>
        </w:rPr>
        <w:t>,</w:t>
      </w:r>
      <w:r w:rsidRPr="00675FCC">
        <w:rPr>
          <w:rFonts w:cstheme="minorHAnsi"/>
        </w:rPr>
        <w:t xml:space="preserve"> časť </w:t>
      </w:r>
      <w:r>
        <w:rPr>
          <w:rFonts w:cstheme="minorHAnsi"/>
        </w:rPr>
        <w:t>5</w:t>
      </w:r>
      <w:r w:rsidRPr="00675FCC">
        <w:rPr>
          <w:rFonts w:cstheme="minorHAnsi"/>
        </w:rPr>
        <w:t xml:space="preserve"> </w:t>
      </w:r>
      <w:r>
        <w:rPr>
          <w:rFonts w:cstheme="minorHAnsi"/>
        </w:rPr>
        <w:t>Organická a anorganická chémia</w:t>
      </w:r>
      <w:r w:rsidRPr="00675FCC">
        <w:rPr>
          <w:rFonts w:cstheme="minorHAnsi"/>
        </w:rPr>
        <w:t xml:space="preserve"> (osobitná príloha v xls. formáte)</w:t>
      </w:r>
    </w:p>
    <w:p w14:paraId="122DACCF" w14:textId="3B5B3BD9" w:rsidR="008E4059" w:rsidRPr="00675FCC" w:rsidRDefault="00806BCC" w:rsidP="00BD47ED">
      <w:pPr>
        <w:tabs>
          <w:tab w:val="right" w:leader="dot" w:pos="3960"/>
          <w:tab w:val="right" w:leader="dot" w:pos="7380"/>
          <w:tab w:val="right" w:leader="dot" w:pos="10080"/>
        </w:tabs>
        <w:spacing w:after="0" w:line="240" w:lineRule="auto"/>
        <w:rPr>
          <w:rFonts w:cstheme="minorHAnsi"/>
        </w:rPr>
      </w:pPr>
      <w:r w:rsidRPr="00675FCC">
        <w:rPr>
          <w:rFonts w:cstheme="minorHAnsi"/>
        </w:rPr>
        <w:t xml:space="preserve">Príloha č. </w:t>
      </w:r>
      <w:r w:rsidR="00604656">
        <w:rPr>
          <w:rFonts w:cstheme="minorHAnsi"/>
        </w:rPr>
        <w:t>6</w:t>
      </w:r>
      <w:r w:rsidRPr="00675FCC">
        <w:rPr>
          <w:rFonts w:cstheme="minorHAnsi"/>
        </w:rPr>
        <w:t xml:space="preserve"> Špecifikácia s cenovou kalkuláciou</w:t>
      </w:r>
      <w:r>
        <w:rPr>
          <w:rFonts w:cstheme="minorHAnsi"/>
        </w:rPr>
        <w:t>,</w:t>
      </w:r>
      <w:r w:rsidRPr="00675FCC">
        <w:rPr>
          <w:rFonts w:cstheme="minorHAnsi"/>
        </w:rPr>
        <w:t xml:space="preserve"> časť </w:t>
      </w:r>
      <w:r w:rsidR="00604656">
        <w:rPr>
          <w:rFonts w:cstheme="minorHAnsi"/>
        </w:rPr>
        <w:t>6</w:t>
      </w:r>
      <w:r w:rsidRPr="00675FCC">
        <w:rPr>
          <w:rFonts w:cstheme="minorHAnsi"/>
        </w:rPr>
        <w:t xml:space="preserve"> </w:t>
      </w:r>
      <w:r>
        <w:rPr>
          <w:rFonts w:cstheme="minorHAnsi"/>
        </w:rPr>
        <w:t>Sady a kity</w:t>
      </w:r>
      <w:r w:rsidRPr="00675FCC">
        <w:rPr>
          <w:rFonts w:cstheme="minorHAnsi"/>
        </w:rPr>
        <w:t xml:space="preserve"> (osobitná príloha v xls. formáte)</w:t>
      </w:r>
    </w:p>
    <w:sectPr w:rsidR="008E4059" w:rsidRPr="00675FCC" w:rsidSect="00745239">
      <w:headerReference w:type="default" r:id="rId10"/>
      <w:footerReference w:type="default" r:id="rId11"/>
      <w:pgSz w:w="11906" w:h="16838"/>
      <w:pgMar w:top="2127" w:right="1417" w:bottom="1135" w:left="141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01E0" w14:textId="77777777" w:rsidR="007B6F89" w:rsidRDefault="007B6F89" w:rsidP="00876C44">
      <w:pPr>
        <w:spacing w:after="0" w:line="240" w:lineRule="auto"/>
      </w:pPr>
      <w:r>
        <w:separator/>
      </w:r>
    </w:p>
  </w:endnote>
  <w:endnote w:type="continuationSeparator" w:id="0">
    <w:p w14:paraId="1CEA975B" w14:textId="77777777" w:rsidR="007B6F89" w:rsidRDefault="007B6F89" w:rsidP="0087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96B0" w14:textId="77777777" w:rsidR="000C4BB5" w:rsidRDefault="000C4BB5" w:rsidP="000C4BB5">
    <w:pPr>
      <w:pStyle w:val="Pta"/>
      <w:pBdr>
        <w:top w:val="single" w:sz="4" w:space="0" w:color="008000"/>
      </w:pBdr>
      <w:jc w:val="center"/>
      <w:rPr>
        <w:rFonts w:ascii="Calibri" w:hAnsi="Calibri"/>
        <w:color w:val="006600"/>
      </w:rPr>
    </w:pPr>
    <w:r>
      <w:rPr>
        <w:rFonts w:ascii="Calibri" w:hAnsi="Calibri"/>
        <w:color w:val="006600"/>
      </w:rPr>
      <w:t xml:space="preserve">Národné poľnohospodárske a potravinárske centrum  |  Hlohovecká 2, 951 41 Lužianky </w:t>
    </w:r>
  </w:p>
  <w:p w14:paraId="4C1DCF14" w14:textId="77777777" w:rsidR="000C4BB5" w:rsidRPr="000C4BB5" w:rsidRDefault="000C4BB5" w:rsidP="000C4BB5">
    <w:pPr>
      <w:pStyle w:val="Pta"/>
      <w:pBdr>
        <w:top w:val="single" w:sz="4" w:space="0" w:color="008000"/>
      </w:pBdr>
      <w:jc w:val="center"/>
      <w:rPr>
        <w:rFonts w:ascii="Calibri" w:hAnsi="Calibri"/>
        <w:color w:val="006600"/>
      </w:rPr>
    </w:pPr>
    <w:r>
      <w:rPr>
        <w:rFonts w:ascii="Calibri" w:hAnsi="Calibri"/>
        <w:color w:val="006600"/>
      </w:rPr>
      <w:t>IČO: 42337402 | tel.: +421 37 6546 122  |  www.nppc.sk  |  nppc@nppc.sk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701B" w14:textId="77777777" w:rsidR="007B6F89" w:rsidRDefault="007B6F89" w:rsidP="00876C44">
      <w:pPr>
        <w:spacing w:after="0" w:line="240" w:lineRule="auto"/>
      </w:pPr>
      <w:r>
        <w:separator/>
      </w:r>
    </w:p>
  </w:footnote>
  <w:footnote w:type="continuationSeparator" w:id="0">
    <w:p w14:paraId="131009D0" w14:textId="77777777" w:rsidR="007B6F89" w:rsidRDefault="007B6F89" w:rsidP="0087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3FC0" w14:textId="77777777" w:rsidR="00876C44" w:rsidRDefault="00876C44">
    <w:pPr>
      <w:pStyle w:val="Hlavika"/>
    </w:pPr>
    <w:r>
      <w:rPr>
        <w:noProof/>
        <w:lang w:eastAsia="sk-SK"/>
      </w:rPr>
      <w:drawing>
        <wp:anchor distT="0" distB="0" distL="114300" distR="114300" simplePos="0" relativeHeight="251658240" behindDoc="0" locked="0" layoutInCell="1" allowOverlap="1" wp14:anchorId="590FB98C" wp14:editId="4B4E0CEC">
          <wp:simplePos x="0" y="0"/>
          <wp:positionH relativeFrom="column">
            <wp:posOffset>-59055</wp:posOffset>
          </wp:positionH>
          <wp:positionV relativeFrom="paragraph">
            <wp:posOffset>-401955</wp:posOffset>
          </wp:positionV>
          <wp:extent cx="4319905" cy="1028700"/>
          <wp:effectExtent l="0" t="0" r="4445" b="0"/>
          <wp:wrapSquare wrapText="bothSides"/>
          <wp:docPr id="3" name="Obrázok 3" descr="nppc_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pc_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99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233"/>
    <w:multiLevelType w:val="hybridMultilevel"/>
    <w:tmpl w:val="7E00315A"/>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6786090"/>
    <w:multiLevelType w:val="hybridMultilevel"/>
    <w:tmpl w:val="748CB45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98E4959"/>
    <w:multiLevelType w:val="hybridMultilevel"/>
    <w:tmpl w:val="7A942676"/>
    <w:lvl w:ilvl="0" w:tplc="F376BB3A">
      <w:start w:val="1"/>
      <w:numFmt w:val="decimal"/>
      <w:lvlText w:val="%1."/>
      <w:lvlJc w:val="left"/>
      <w:pPr>
        <w:tabs>
          <w:tab w:val="num" w:pos="2160"/>
        </w:tabs>
        <w:ind w:left="2160" w:hanging="360"/>
      </w:pPr>
      <w:rPr>
        <w:b/>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2A79E2"/>
    <w:multiLevelType w:val="singleLevel"/>
    <w:tmpl w:val="6106BD2E"/>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FCC2E9E"/>
    <w:multiLevelType w:val="hybridMultilevel"/>
    <w:tmpl w:val="74EC04F6"/>
    <w:lvl w:ilvl="0" w:tplc="041B0001">
      <w:start w:val="3"/>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741BEE"/>
    <w:multiLevelType w:val="hybridMultilevel"/>
    <w:tmpl w:val="5C5C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E0702"/>
    <w:multiLevelType w:val="hybridMultilevel"/>
    <w:tmpl w:val="EB942EE0"/>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7957687"/>
    <w:multiLevelType w:val="hybridMultilevel"/>
    <w:tmpl w:val="F5AC9394"/>
    <w:lvl w:ilvl="0" w:tplc="6F36FAD8">
      <w:start w:val="4"/>
      <w:numFmt w:val="bullet"/>
      <w:lvlText w:val="•"/>
      <w:lvlJc w:val="left"/>
      <w:pPr>
        <w:ind w:left="1077" w:hanging="360"/>
      </w:pPr>
      <w:rPr>
        <w:rFonts w:ascii="Arial" w:eastAsia="Times New Roman" w:hAnsi="Arial" w:cs="Aria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9" w15:restartNumberingAfterBreak="0">
    <w:nsid w:val="1E317D9A"/>
    <w:multiLevelType w:val="hybridMultilevel"/>
    <w:tmpl w:val="9650F5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10855C5"/>
    <w:multiLevelType w:val="hybridMultilevel"/>
    <w:tmpl w:val="4808E816"/>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637FD8"/>
    <w:multiLevelType w:val="hybridMultilevel"/>
    <w:tmpl w:val="18A2806C"/>
    <w:lvl w:ilvl="0" w:tplc="4CEEC2F4">
      <w:start w:val="1"/>
      <w:numFmt w:val="lowerLetter"/>
      <w:lvlText w:val="%1)"/>
      <w:lvlJc w:val="left"/>
      <w:pPr>
        <w:ind w:left="720" w:hanging="360"/>
      </w:pPr>
      <w:rPr>
        <w:rFonts w:hint="default"/>
        <w:b w:val="0"/>
        <w:cap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8F1E12"/>
    <w:multiLevelType w:val="hybridMultilevel"/>
    <w:tmpl w:val="B2AAC86E"/>
    <w:lvl w:ilvl="0" w:tplc="041B0001">
      <w:start w:val="1"/>
      <w:numFmt w:val="bullet"/>
      <w:lvlText w:val=""/>
      <w:lvlJc w:val="left"/>
      <w:pPr>
        <w:ind w:left="1200" w:hanging="360"/>
      </w:pPr>
      <w:rPr>
        <w:rFonts w:ascii="Symbol" w:hAnsi="Symbol" w:hint="default"/>
      </w:rPr>
    </w:lvl>
    <w:lvl w:ilvl="1" w:tplc="041B0003">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abstractNum w:abstractNumId="13" w15:restartNumberingAfterBreak="0">
    <w:nsid w:val="2BAD4E77"/>
    <w:multiLevelType w:val="hybridMultilevel"/>
    <w:tmpl w:val="81E25840"/>
    <w:lvl w:ilvl="0" w:tplc="321EF304">
      <w:numFmt w:val="bullet"/>
      <w:lvlText w:val="-"/>
      <w:lvlJc w:val="left"/>
      <w:pPr>
        <w:ind w:left="720" w:hanging="360"/>
      </w:pPr>
      <w:rPr>
        <w:rFonts w:hint="default"/>
      </w:rPr>
    </w:lvl>
    <w:lvl w:ilvl="1" w:tplc="FF02BA76">
      <w:numFmt w:val="bullet"/>
      <w:lvlText w:val="•"/>
      <w:lvlJc w:val="left"/>
      <w:pPr>
        <w:ind w:left="1520" w:hanging="440"/>
      </w:pPr>
      <w:rPr>
        <w:rFonts w:ascii="Calibri" w:eastAsiaTheme="minorHAnsi" w:hAnsi="Calibri"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2257EE"/>
    <w:multiLevelType w:val="hybridMultilevel"/>
    <w:tmpl w:val="14B24CF8"/>
    <w:lvl w:ilvl="0" w:tplc="9E5233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2CDE7476"/>
    <w:multiLevelType w:val="hybridMultilevel"/>
    <w:tmpl w:val="95A8F5F0"/>
    <w:lvl w:ilvl="0" w:tplc="B8DED2F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755197"/>
    <w:multiLevelType w:val="hybridMultilevel"/>
    <w:tmpl w:val="BC103D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E50435"/>
    <w:multiLevelType w:val="hybridMultilevel"/>
    <w:tmpl w:val="415A9234"/>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0933E0"/>
    <w:multiLevelType w:val="hybridMultilevel"/>
    <w:tmpl w:val="652229A6"/>
    <w:lvl w:ilvl="0" w:tplc="09880830">
      <w:start w:val="1"/>
      <w:numFmt w:val="decimal"/>
      <w:pStyle w:val="Nadpis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4FEF"/>
    <w:multiLevelType w:val="hybridMultilevel"/>
    <w:tmpl w:val="C874BE8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0D8560C"/>
    <w:multiLevelType w:val="hybridMultilevel"/>
    <w:tmpl w:val="BA003E78"/>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16E5E08"/>
    <w:multiLevelType w:val="hybridMultilevel"/>
    <w:tmpl w:val="9CF628AA"/>
    <w:lvl w:ilvl="0" w:tplc="041B0005">
      <w:start w:val="1"/>
      <w:numFmt w:val="bullet"/>
      <w:lvlText w:val=""/>
      <w:lvlJc w:val="left"/>
      <w:pPr>
        <w:ind w:left="720" w:hanging="360"/>
      </w:pPr>
      <w:rPr>
        <w:rFonts w:ascii="Wingdings" w:hAnsi="Wingdings" w:hint="default"/>
      </w:rPr>
    </w:lvl>
    <w:lvl w:ilvl="1" w:tplc="041B0017">
      <w:start w:val="1"/>
      <w:numFmt w:val="lowerLetter"/>
      <w:lvlText w:val="%2)"/>
      <w:lvlJc w:val="left"/>
      <w:pPr>
        <w:ind w:left="1440" w:hanging="360"/>
      </w:pPr>
      <w:rPr>
        <w:rFonts w:hint="default"/>
      </w:rPr>
    </w:lvl>
    <w:lvl w:ilvl="2" w:tplc="4C7EE390">
      <w:start w:val="7"/>
      <w:numFmt w:val="bullet"/>
      <w:lvlText w:val="-"/>
      <w:lvlJc w:val="left"/>
      <w:pPr>
        <w:ind w:left="2160" w:hanging="360"/>
      </w:pPr>
      <w:rPr>
        <w:rFonts w:ascii="Calibri" w:eastAsiaTheme="minorHAns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B9C5391"/>
    <w:multiLevelType w:val="hybridMultilevel"/>
    <w:tmpl w:val="6072626C"/>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F7E27"/>
    <w:multiLevelType w:val="hybridMultilevel"/>
    <w:tmpl w:val="C43253F0"/>
    <w:lvl w:ilvl="0" w:tplc="D5FE188C">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E9149CF"/>
    <w:multiLevelType w:val="hybridMultilevel"/>
    <w:tmpl w:val="C1CA04FE"/>
    <w:lvl w:ilvl="0" w:tplc="A06A88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B3795"/>
    <w:multiLevelType w:val="hybridMultilevel"/>
    <w:tmpl w:val="246CB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393D3D"/>
    <w:multiLevelType w:val="hybridMultilevel"/>
    <w:tmpl w:val="1B5ACDCC"/>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C77034"/>
    <w:multiLevelType w:val="hybridMultilevel"/>
    <w:tmpl w:val="8F52AA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1E74C2"/>
    <w:multiLevelType w:val="hybridMultilevel"/>
    <w:tmpl w:val="1D06B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941E46"/>
    <w:multiLevelType w:val="hybridMultilevel"/>
    <w:tmpl w:val="2C6CB188"/>
    <w:lvl w:ilvl="0" w:tplc="321EF304">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2F11650"/>
    <w:multiLevelType w:val="hybridMultilevel"/>
    <w:tmpl w:val="4508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BB20A0"/>
    <w:multiLevelType w:val="hybridMultilevel"/>
    <w:tmpl w:val="0BCA8C92"/>
    <w:lvl w:ilvl="0" w:tplc="CD6A0E24">
      <w:start w:val="4"/>
      <w:numFmt w:val="bullet"/>
      <w:lvlText w:val="•"/>
      <w:lvlJc w:val="left"/>
      <w:pPr>
        <w:ind w:left="720" w:hanging="360"/>
      </w:pPr>
      <w:rPr>
        <w:rFonts w:ascii="Arial" w:eastAsia="Times New Roman" w:hAnsi="Arial" w:cs="Arial" w:hint="default"/>
      </w:rPr>
    </w:lvl>
    <w:lvl w:ilvl="1" w:tplc="3D7C41BA">
      <w:numFmt w:val="bullet"/>
      <w:lvlText w:val=""/>
      <w:lvlJc w:val="left"/>
      <w:pPr>
        <w:ind w:left="1440"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BD80553"/>
    <w:multiLevelType w:val="hybridMultilevel"/>
    <w:tmpl w:val="06AEA25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CA1341A"/>
    <w:multiLevelType w:val="hybridMultilevel"/>
    <w:tmpl w:val="7E3A0DA0"/>
    <w:lvl w:ilvl="0" w:tplc="F9781890">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231447"/>
    <w:multiLevelType w:val="hybridMultilevel"/>
    <w:tmpl w:val="90163C68"/>
    <w:lvl w:ilvl="0" w:tplc="BC42B89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A95091"/>
    <w:multiLevelType w:val="hybridMultilevel"/>
    <w:tmpl w:val="CC80E6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7902C02"/>
    <w:multiLevelType w:val="hybridMultilevel"/>
    <w:tmpl w:val="23AA9BC6"/>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7" w15:restartNumberingAfterBreak="0">
    <w:nsid w:val="791611BC"/>
    <w:multiLevelType w:val="hybridMultilevel"/>
    <w:tmpl w:val="59126B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A264577"/>
    <w:multiLevelType w:val="multilevel"/>
    <w:tmpl w:val="8556D7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865314"/>
    <w:multiLevelType w:val="hybridMultilevel"/>
    <w:tmpl w:val="F63C13F4"/>
    <w:lvl w:ilvl="0" w:tplc="A06A884E">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7EDD3FD5"/>
    <w:multiLevelType w:val="hybridMultilevel"/>
    <w:tmpl w:val="67A00152"/>
    <w:lvl w:ilvl="0" w:tplc="F62200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3"/>
  </w:num>
  <w:num w:numId="3">
    <w:abstractNumId w:val="22"/>
  </w:num>
  <w:num w:numId="4">
    <w:abstractNumId w:val="24"/>
  </w:num>
  <w:num w:numId="5">
    <w:abstractNumId w:val="39"/>
  </w:num>
  <w:num w:numId="6">
    <w:abstractNumId w:val="32"/>
  </w:num>
  <w:num w:numId="7">
    <w:abstractNumId w:val="36"/>
  </w:num>
  <w:num w:numId="8">
    <w:abstractNumId w:val="7"/>
  </w:num>
  <w:num w:numId="9">
    <w:abstractNumId w:val="0"/>
  </w:num>
  <w:num w:numId="10">
    <w:abstractNumId w:val="30"/>
  </w:num>
  <w:num w:numId="11">
    <w:abstractNumId w:val="4"/>
  </w:num>
  <w:num w:numId="12">
    <w:abstractNumId w:val="28"/>
  </w:num>
  <w:num w:numId="13">
    <w:abstractNumId w:val="31"/>
  </w:num>
  <w:num w:numId="14">
    <w:abstractNumId w:val="23"/>
  </w:num>
  <w:num w:numId="15">
    <w:abstractNumId w:val="8"/>
  </w:num>
  <w:num w:numId="16">
    <w:abstractNumId w:val="6"/>
  </w:num>
  <w:num w:numId="17">
    <w:abstractNumId w:val="17"/>
  </w:num>
  <w:num w:numId="18">
    <w:abstractNumId w:val="25"/>
  </w:num>
  <w:num w:numId="19">
    <w:abstractNumId w:val="26"/>
  </w:num>
  <w:num w:numId="20">
    <w:abstractNumId w:val="29"/>
  </w:num>
  <w:num w:numId="21">
    <w:abstractNumId w:val="20"/>
  </w:num>
  <w:num w:numId="22">
    <w:abstractNumId w:val="10"/>
  </w:num>
  <w:num w:numId="23">
    <w:abstractNumId w:val="9"/>
  </w:num>
  <w:num w:numId="24">
    <w:abstractNumId w:val="19"/>
  </w:num>
  <w:num w:numId="25">
    <w:abstractNumId w:val="14"/>
  </w:num>
  <w:num w:numId="26">
    <w:abstractNumId w:val="2"/>
  </w:num>
  <w:num w:numId="27">
    <w:abstractNumId w:val="11"/>
  </w:num>
  <w:num w:numId="28">
    <w:abstractNumId w:val="33"/>
  </w:num>
  <w:num w:numId="29">
    <w:abstractNumId w:val="1"/>
  </w:num>
  <w:num w:numId="30">
    <w:abstractNumId w:val="21"/>
  </w:num>
  <w:num w:numId="31">
    <w:abstractNumId w:val="40"/>
  </w:num>
  <w:num w:numId="32">
    <w:abstractNumId w:val="15"/>
  </w:num>
  <w:num w:numId="33">
    <w:abstractNumId w:val="16"/>
  </w:num>
  <w:num w:numId="34">
    <w:abstractNumId w:val="3"/>
  </w:num>
  <w:num w:numId="35">
    <w:abstractNumId w:val="35"/>
  </w:num>
  <w:num w:numId="36">
    <w:abstractNumId w:val="27"/>
  </w:num>
  <w:num w:numId="37">
    <w:abstractNumId w:val="5"/>
  </w:num>
  <w:num w:numId="38">
    <w:abstractNumId w:val="38"/>
  </w:num>
  <w:num w:numId="39">
    <w:abstractNumId w:val="34"/>
  </w:num>
  <w:num w:numId="40">
    <w:abstractNumId w:val="1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44"/>
    <w:rsid w:val="00010272"/>
    <w:rsid w:val="00010DCB"/>
    <w:rsid w:val="000116B5"/>
    <w:rsid w:val="00011864"/>
    <w:rsid w:val="000149B1"/>
    <w:rsid w:val="000167B2"/>
    <w:rsid w:val="000260F5"/>
    <w:rsid w:val="00031605"/>
    <w:rsid w:val="000418FF"/>
    <w:rsid w:val="00044672"/>
    <w:rsid w:val="00047B0C"/>
    <w:rsid w:val="00047CBB"/>
    <w:rsid w:val="00052BB0"/>
    <w:rsid w:val="000552F7"/>
    <w:rsid w:val="00065D10"/>
    <w:rsid w:val="0007078C"/>
    <w:rsid w:val="00070869"/>
    <w:rsid w:val="000773FE"/>
    <w:rsid w:val="000822B7"/>
    <w:rsid w:val="00082A08"/>
    <w:rsid w:val="000925EB"/>
    <w:rsid w:val="00093BFE"/>
    <w:rsid w:val="000A03E9"/>
    <w:rsid w:val="000A233F"/>
    <w:rsid w:val="000A49BD"/>
    <w:rsid w:val="000B0A8E"/>
    <w:rsid w:val="000B1415"/>
    <w:rsid w:val="000B4E62"/>
    <w:rsid w:val="000B5304"/>
    <w:rsid w:val="000C13B6"/>
    <w:rsid w:val="000C4BB5"/>
    <w:rsid w:val="000C52AB"/>
    <w:rsid w:val="000C614D"/>
    <w:rsid w:val="000D03FB"/>
    <w:rsid w:val="000D6AD1"/>
    <w:rsid w:val="000E57AA"/>
    <w:rsid w:val="000F0133"/>
    <w:rsid w:val="000F19B7"/>
    <w:rsid w:val="000F4E51"/>
    <w:rsid w:val="00111794"/>
    <w:rsid w:val="001128DC"/>
    <w:rsid w:val="001226A2"/>
    <w:rsid w:val="00126F9A"/>
    <w:rsid w:val="001428E0"/>
    <w:rsid w:val="001625C0"/>
    <w:rsid w:val="00167102"/>
    <w:rsid w:val="001738FD"/>
    <w:rsid w:val="0019455B"/>
    <w:rsid w:val="00196FE5"/>
    <w:rsid w:val="001A15ED"/>
    <w:rsid w:val="001A351B"/>
    <w:rsid w:val="001A3F72"/>
    <w:rsid w:val="001B6875"/>
    <w:rsid w:val="001B74A7"/>
    <w:rsid w:val="001C3153"/>
    <w:rsid w:val="001D592C"/>
    <w:rsid w:val="001D64E5"/>
    <w:rsid w:val="001D7AD3"/>
    <w:rsid w:val="001E6D2E"/>
    <w:rsid w:val="001F0952"/>
    <w:rsid w:val="001F1150"/>
    <w:rsid w:val="00200171"/>
    <w:rsid w:val="0020127F"/>
    <w:rsid w:val="002024AC"/>
    <w:rsid w:val="002053F7"/>
    <w:rsid w:val="00205829"/>
    <w:rsid w:val="002241C8"/>
    <w:rsid w:val="00225F42"/>
    <w:rsid w:val="002321B9"/>
    <w:rsid w:val="002514C9"/>
    <w:rsid w:val="002520B1"/>
    <w:rsid w:val="00254394"/>
    <w:rsid w:val="002567D7"/>
    <w:rsid w:val="00257C8A"/>
    <w:rsid w:val="00257CC7"/>
    <w:rsid w:val="002642BB"/>
    <w:rsid w:val="00275613"/>
    <w:rsid w:val="0028721D"/>
    <w:rsid w:val="002873DD"/>
    <w:rsid w:val="00293DF5"/>
    <w:rsid w:val="002C299E"/>
    <w:rsid w:val="002C46BA"/>
    <w:rsid w:val="002D011C"/>
    <w:rsid w:val="002E3703"/>
    <w:rsid w:val="002E6518"/>
    <w:rsid w:val="002F77FD"/>
    <w:rsid w:val="003061FC"/>
    <w:rsid w:val="00310197"/>
    <w:rsid w:val="00311BCC"/>
    <w:rsid w:val="00332D13"/>
    <w:rsid w:val="00334010"/>
    <w:rsid w:val="003354D4"/>
    <w:rsid w:val="00336364"/>
    <w:rsid w:val="00336CAE"/>
    <w:rsid w:val="00341DD6"/>
    <w:rsid w:val="00355D19"/>
    <w:rsid w:val="003571F8"/>
    <w:rsid w:val="00364328"/>
    <w:rsid w:val="00367399"/>
    <w:rsid w:val="003677A5"/>
    <w:rsid w:val="00376DA5"/>
    <w:rsid w:val="00377588"/>
    <w:rsid w:val="00381217"/>
    <w:rsid w:val="00381FFB"/>
    <w:rsid w:val="003822AB"/>
    <w:rsid w:val="00382DBB"/>
    <w:rsid w:val="0038700F"/>
    <w:rsid w:val="00393E2D"/>
    <w:rsid w:val="003945B0"/>
    <w:rsid w:val="003A0EAD"/>
    <w:rsid w:val="003A2BF0"/>
    <w:rsid w:val="003A33C5"/>
    <w:rsid w:val="003B0EE5"/>
    <w:rsid w:val="003B127C"/>
    <w:rsid w:val="003B4DEE"/>
    <w:rsid w:val="003D177E"/>
    <w:rsid w:val="003D6D0F"/>
    <w:rsid w:val="003F4237"/>
    <w:rsid w:val="003F739F"/>
    <w:rsid w:val="00410438"/>
    <w:rsid w:val="00414EBE"/>
    <w:rsid w:val="00415B91"/>
    <w:rsid w:val="004175C7"/>
    <w:rsid w:val="00423663"/>
    <w:rsid w:val="00423B07"/>
    <w:rsid w:val="00424A29"/>
    <w:rsid w:val="00424D65"/>
    <w:rsid w:val="00425AC2"/>
    <w:rsid w:val="0042632D"/>
    <w:rsid w:val="00427EE5"/>
    <w:rsid w:val="004366F7"/>
    <w:rsid w:val="00443C64"/>
    <w:rsid w:val="004562F6"/>
    <w:rsid w:val="004637C1"/>
    <w:rsid w:val="004844C8"/>
    <w:rsid w:val="00485706"/>
    <w:rsid w:val="0049769F"/>
    <w:rsid w:val="004A0550"/>
    <w:rsid w:val="004A4DD9"/>
    <w:rsid w:val="004A4F93"/>
    <w:rsid w:val="004A6AED"/>
    <w:rsid w:val="004A6F22"/>
    <w:rsid w:val="004B65A1"/>
    <w:rsid w:val="004B70A9"/>
    <w:rsid w:val="004C08C7"/>
    <w:rsid w:val="004C29E9"/>
    <w:rsid w:val="004C360D"/>
    <w:rsid w:val="004C3B6C"/>
    <w:rsid w:val="004C749A"/>
    <w:rsid w:val="004D02EE"/>
    <w:rsid w:val="004D0811"/>
    <w:rsid w:val="004D5B0C"/>
    <w:rsid w:val="004F1A60"/>
    <w:rsid w:val="004F3EC1"/>
    <w:rsid w:val="0050249E"/>
    <w:rsid w:val="00506267"/>
    <w:rsid w:val="005073A5"/>
    <w:rsid w:val="00517082"/>
    <w:rsid w:val="005228E4"/>
    <w:rsid w:val="00526EE8"/>
    <w:rsid w:val="0053202F"/>
    <w:rsid w:val="00532AF9"/>
    <w:rsid w:val="0053397D"/>
    <w:rsid w:val="00535766"/>
    <w:rsid w:val="00550747"/>
    <w:rsid w:val="00554357"/>
    <w:rsid w:val="0055500E"/>
    <w:rsid w:val="005616A0"/>
    <w:rsid w:val="005647C1"/>
    <w:rsid w:val="005673CC"/>
    <w:rsid w:val="00571610"/>
    <w:rsid w:val="005721B4"/>
    <w:rsid w:val="00573653"/>
    <w:rsid w:val="005748BA"/>
    <w:rsid w:val="0057645E"/>
    <w:rsid w:val="005768D4"/>
    <w:rsid w:val="005824FF"/>
    <w:rsid w:val="00583BC6"/>
    <w:rsid w:val="005844BA"/>
    <w:rsid w:val="00585A38"/>
    <w:rsid w:val="005866A4"/>
    <w:rsid w:val="005944DC"/>
    <w:rsid w:val="005A2AF8"/>
    <w:rsid w:val="005A7BA3"/>
    <w:rsid w:val="005B2AFB"/>
    <w:rsid w:val="005B2E23"/>
    <w:rsid w:val="005F56DF"/>
    <w:rsid w:val="00604656"/>
    <w:rsid w:val="00606754"/>
    <w:rsid w:val="00606B8B"/>
    <w:rsid w:val="00607731"/>
    <w:rsid w:val="00614265"/>
    <w:rsid w:val="00616868"/>
    <w:rsid w:val="006175DA"/>
    <w:rsid w:val="00617A10"/>
    <w:rsid w:val="00623640"/>
    <w:rsid w:val="00627AFB"/>
    <w:rsid w:val="00636011"/>
    <w:rsid w:val="00637401"/>
    <w:rsid w:val="0064324F"/>
    <w:rsid w:val="00643B5D"/>
    <w:rsid w:val="006440D4"/>
    <w:rsid w:val="00646774"/>
    <w:rsid w:val="0065106C"/>
    <w:rsid w:val="006617A1"/>
    <w:rsid w:val="00661C52"/>
    <w:rsid w:val="006743FB"/>
    <w:rsid w:val="00675FCC"/>
    <w:rsid w:val="006802DF"/>
    <w:rsid w:val="00680775"/>
    <w:rsid w:val="006840A4"/>
    <w:rsid w:val="006847CD"/>
    <w:rsid w:val="0068652B"/>
    <w:rsid w:val="00687428"/>
    <w:rsid w:val="00691448"/>
    <w:rsid w:val="006957CB"/>
    <w:rsid w:val="006A5D36"/>
    <w:rsid w:val="006B021F"/>
    <w:rsid w:val="006B1887"/>
    <w:rsid w:val="006C5AF4"/>
    <w:rsid w:val="006D42CA"/>
    <w:rsid w:val="006D7201"/>
    <w:rsid w:val="006E0D2E"/>
    <w:rsid w:val="006E136E"/>
    <w:rsid w:val="006E7632"/>
    <w:rsid w:val="006E7D1D"/>
    <w:rsid w:val="006F538B"/>
    <w:rsid w:val="006F600B"/>
    <w:rsid w:val="00704FB7"/>
    <w:rsid w:val="0070753C"/>
    <w:rsid w:val="00717FB9"/>
    <w:rsid w:val="0073030E"/>
    <w:rsid w:val="00736952"/>
    <w:rsid w:val="00743739"/>
    <w:rsid w:val="00743DE9"/>
    <w:rsid w:val="00745239"/>
    <w:rsid w:val="007579AD"/>
    <w:rsid w:val="00770E4D"/>
    <w:rsid w:val="00775F4F"/>
    <w:rsid w:val="00786022"/>
    <w:rsid w:val="0078684E"/>
    <w:rsid w:val="00795E8F"/>
    <w:rsid w:val="007A3E52"/>
    <w:rsid w:val="007B47EA"/>
    <w:rsid w:val="007B6F89"/>
    <w:rsid w:val="007C3E5C"/>
    <w:rsid w:val="007D4425"/>
    <w:rsid w:val="0080485B"/>
    <w:rsid w:val="00806BCC"/>
    <w:rsid w:val="00820BD6"/>
    <w:rsid w:val="00821BC3"/>
    <w:rsid w:val="00823D76"/>
    <w:rsid w:val="008359B5"/>
    <w:rsid w:val="008405F5"/>
    <w:rsid w:val="008419B8"/>
    <w:rsid w:val="008447C2"/>
    <w:rsid w:val="00850BCD"/>
    <w:rsid w:val="0085197C"/>
    <w:rsid w:val="00856A0B"/>
    <w:rsid w:val="008641BA"/>
    <w:rsid w:val="00864445"/>
    <w:rsid w:val="00870840"/>
    <w:rsid w:val="00876C44"/>
    <w:rsid w:val="008770AE"/>
    <w:rsid w:val="008865BF"/>
    <w:rsid w:val="00887B1F"/>
    <w:rsid w:val="00890EBB"/>
    <w:rsid w:val="0089204C"/>
    <w:rsid w:val="008A4874"/>
    <w:rsid w:val="008B0F22"/>
    <w:rsid w:val="008C6648"/>
    <w:rsid w:val="008C68D5"/>
    <w:rsid w:val="008C7632"/>
    <w:rsid w:val="008C764E"/>
    <w:rsid w:val="008D4621"/>
    <w:rsid w:val="008E12D4"/>
    <w:rsid w:val="008E4059"/>
    <w:rsid w:val="008E5650"/>
    <w:rsid w:val="00903166"/>
    <w:rsid w:val="00903E12"/>
    <w:rsid w:val="00905010"/>
    <w:rsid w:val="00914427"/>
    <w:rsid w:val="00921ACA"/>
    <w:rsid w:val="0092603D"/>
    <w:rsid w:val="00931103"/>
    <w:rsid w:val="009332EB"/>
    <w:rsid w:val="00934675"/>
    <w:rsid w:val="009356D0"/>
    <w:rsid w:val="00940536"/>
    <w:rsid w:val="00943ACE"/>
    <w:rsid w:val="00952207"/>
    <w:rsid w:val="009547DE"/>
    <w:rsid w:val="00961782"/>
    <w:rsid w:val="0098068D"/>
    <w:rsid w:val="00981B87"/>
    <w:rsid w:val="00986CFC"/>
    <w:rsid w:val="00987511"/>
    <w:rsid w:val="00995196"/>
    <w:rsid w:val="0099614A"/>
    <w:rsid w:val="009A0603"/>
    <w:rsid w:val="009A3FFD"/>
    <w:rsid w:val="009A50F3"/>
    <w:rsid w:val="009B21F1"/>
    <w:rsid w:val="009B5054"/>
    <w:rsid w:val="009B50E4"/>
    <w:rsid w:val="009B60E0"/>
    <w:rsid w:val="009B70FE"/>
    <w:rsid w:val="009D2A73"/>
    <w:rsid w:val="009D5844"/>
    <w:rsid w:val="009F6355"/>
    <w:rsid w:val="00A10A14"/>
    <w:rsid w:val="00A167EC"/>
    <w:rsid w:val="00A20807"/>
    <w:rsid w:val="00A22705"/>
    <w:rsid w:val="00A24065"/>
    <w:rsid w:val="00A25E8A"/>
    <w:rsid w:val="00A276C9"/>
    <w:rsid w:val="00A307F6"/>
    <w:rsid w:val="00A313B9"/>
    <w:rsid w:val="00A40B86"/>
    <w:rsid w:val="00A43915"/>
    <w:rsid w:val="00A4559D"/>
    <w:rsid w:val="00A51E16"/>
    <w:rsid w:val="00A56AA6"/>
    <w:rsid w:val="00A6654E"/>
    <w:rsid w:val="00A80FB7"/>
    <w:rsid w:val="00A857CA"/>
    <w:rsid w:val="00A92F39"/>
    <w:rsid w:val="00A94D66"/>
    <w:rsid w:val="00AB2E59"/>
    <w:rsid w:val="00AC02F1"/>
    <w:rsid w:val="00AC3E03"/>
    <w:rsid w:val="00AD0B5B"/>
    <w:rsid w:val="00AD14A9"/>
    <w:rsid w:val="00AD2AE5"/>
    <w:rsid w:val="00AD5E3D"/>
    <w:rsid w:val="00AF0EBA"/>
    <w:rsid w:val="00B10794"/>
    <w:rsid w:val="00B158BC"/>
    <w:rsid w:val="00B16EF3"/>
    <w:rsid w:val="00B2005B"/>
    <w:rsid w:val="00B22B91"/>
    <w:rsid w:val="00B25068"/>
    <w:rsid w:val="00B253CE"/>
    <w:rsid w:val="00B603EC"/>
    <w:rsid w:val="00B930CA"/>
    <w:rsid w:val="00BA45CF"/>
    <w:rsid w:val="00BA60C1"/>
    <w:rsid w:val="00BB1705"/>
    <w:rsid w:val="00BC04BE"/>
    <w:rsid w:val="00BC5D27"/>
    <w:rsid w:val="00BD47ED"/>
    <w:rsid w:val="00BD70D2"/>
    <w:rsid w:val="00BD7186"/>
    <w:rsid w:val="00BE003D"/>
    <w:rsid w:val="00BE4828"/>
    <w:rsid w:val="00BF62B2"/>
    <w:rsid w:val="00C02C19"/>
    <w:rsid w:val="00C224A8"/>
    <w:rsid w:val="00C24237"/>
    <w:rsid w:val="00C24CE7"/>
    <w:rsid w:val="00C32989"/>
    <w:rsid w:val="00C350C7"/>
    <w:rsid w:val="00C358D7"/>
    <w:rsid w:val="00C37715"/>
    <w:rsid w:val="00C37F5B"/>
    <w:rsid w:val="00C431C1"/>
    <w:rsid w:val="00C44AF3"/>
    <w:rsid w:val="00C50CBD"/>
    <w:rsid w:val="00C51BA5"/>
    <w:rsid w:val="00C544D3"/>
    <w:rsid w:val="00C659C2"/>
    <w:rsid w:val="00C6696C"/>
    <w:rsid w:val="00C748EA"/>
    <w:rsid w:val="00C8142B"/>
    <w:rsid w:val="00C86BE5"/>
    <w:rsid w:val="00C87FE9"/>
    <w:rsid w:val="00C9302F"/>
    <w:rsid w:val="00C94FBE"/>
    <w:rsid w:val="00CA21DB"/>
    <w:rsid w:val="00CA4F0C"/>
    <w:rsid w:val="00CD0781"/>
    <w:rsid w:val="00CD486C"/>
    <w:rsid w:val="00CE30C6"/>
    <w:rsid w:val="00D000D2"/>
    <w:rsid w:val="00D01A0F"/>
    <w:rsid w:val="00D01E91"/>
    <w:rsid w:val="00D04475"/>
    <w:rsid w:val="00D05526"/>
    <w:rsid w:val="00D10D25"/>
    <w:rsid w:val="00D23A3D"/>
    <w:rsid w:val="00D26C1F"/>
    <w:rsid w:val="00D27939"/>
    <w:rsid w:val="00D30AC3"/>
    <w:rsid w:val="00D32405"/>
    <w:rsid w:val="00D5266F"/>
    <w:rsid w:val="00D528BA"/>
    <w:rsid w:val="00D55A48"/>
    <w:rsid w:val="00D563DE"/>
    <w:rsid w:val="00D8145D"/>
    <w:rsid w:val="00D8581E"/>
    <w:rsid w:val="00D86B29"/>
    <w:rsid w:val="00D93D6C"/>
    <w:rsid w:val="00DA0E8B"/>
    <w:rsid w:val="00DD1C18"/>
    <w:rsid w:val="00DD26A5"/>
    <w:rsid w:val="00DD6AD0"/>
    <w:rsid w:val="00DF05D1"/>
    <w:rsid w:val="00DF31F5"/>
    <w:rsid w:val="00DF3D6F"/>
    <w:rsid w:val="00DF5318"/>
    <w:rsid w:val="00E01391"/>
    <w:rsid w:val="00E15B48"/>
    <w:rsid w:val="00E17241"/>
    <w:rsid w:val="00E216DF"/>
    <w:rsid w:val="00E22469"/>
    <w:rsid w:val="00E416EA"/>
    <w:rsid w:val="00E47BFE"/>
    <w:rsid w:val="00E571CE"/>
    <w:rsid w:val="00E57AC1"/>
    <w:rsid w:val="00E63765"/>
    <w:rsid w:val="00E72AA1"/>
    <w:rsid w:val="00E750FE"/>
    <w:rsid w:val="00E76BFC"/>
    <w:rsid w:val="00E80FB1"/>
    <w:rsid w:val="00E85094"/>
    <w:rsid w:val="00E92D13"/>
    <w:rsid w:val="00EA371F"/>
    <w:rsid w:val="00EA6722"/>
    <w:rsid w:val="00EB76F4"/>
    <w:rsid w:val="00EC360A"/>
    <w:rsid w:val="00EF0026"/>
    <w:rsid w:val="00EF378D"/>
    <w:rsid w:val="00EF4926"/>
    <w:rsid w:val="00EF5890"/>
    <w:rsid w:val="00F049DB"/>
    <w:rsid w:val="00F0683F"/>
    <w:rsid w:val="00F111E2"/>
    <w:rsid w:val="00F15F1C"/>
    <w:rsid w:val="00F23793"/>
    <w:rsid w:val="00F24C68"/>
    <w:rsid w:val="00F27A58"/>
    <w:rsid w:val="00F27AA6"/>
    <w:rsid w:val="00F46638"/>
    <w:rsid w:val="00F47904"/>
    <w:rsid w:val="00F5503C"/>
    <w:rsid w:val="00F55A1C"/>
    <w:rsid w:val="00F55CF7"/>
    <w:rsid w:val="00F61302"/>
    <w:rsid w:val="00F62CCE"/>
    <w:rsid w:val="00F717E5"/>
    <w:rsid w:val="00F73F58"/>
    <w:rsid w:val="00F76533"/>
    <w:rsid w:val="00F82AC5"/>
    <w:rsid w:val="00F900E3"/>
    <w:rsid w:val="00FA2D83"/>
    <w:rsid w:val="00FB1173"/>
    <w:rsid w:val="00FC1488"/>
    <w:rsid w:val="00FC1EC1"/>
    <w:rsid w:val="00FC2573"/>
    <w:rsid w:val="00FD00BF"/>
    <w:rsid w:val="00FD7636"/>
    <w:rsid w:val="00FE6C83"/>
    <w:rsid w:val="00FF40B4"/>
    <w:rsid w:val="00FF6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69303"/>
  <w15:docId w15:val="{A1AF3978-B38E-4488-933A-AD33DE5D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F46638"/>
    <w:pPr>
      <w:keepNext/>
      <w:spacing w:before="240" w:after="60" w:line="240" w:lineRule="auto"/>
      <w:outlineLvl w:val="1"/>
    </w:pPr>
    <w:rPr>
      <w:rFonts w:ascii="Calibri Light" w:eastAsia="Times New Roman" w:hAnsi="Calibri Light" w:cs="Times New Roman"/>
      <w:b/>
      <w:bCs/>
      <w:i/>
      <w:iCs/>
      <w:sz w:val="28"/>
      <w:szCs w:val="28"/>
      <w:lang w:eastAsia="sk-SK"/>
    </w:rPr>
  </w:style>
  <w:style w:type="paragraph" w:styleId="Nadpis3">
    <w:name w:val="heading 3"/>
    <w:basedOn w:val="Normlny"/>
    <w:next w:val="Normlny"/>
    <w:link w:val="Nadpis3Char"/>
    <w:semiHidden/>
    <w:unhideWhenUsed/>
    <w:qFormat/>
    <w:rsid w:val="006743FB"/>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76C4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6C44"/>
  </w:style>
  <w:style w:type="paragraph" w:styleId="Pta">
    <w:name w:val="footer"/>
    <w:basedOn w:val="Normlny"/>
    <w:link w:val="PtaChar"/>
    <w:unhideWhenUsed/>
    <w:rsid w:val="00876C44"/>
    <w:pPr>
      <w:tabs>
        <w:tab w:val="center" w:pos="4536"/>
        <w:tab w:val="right" w:pos="9072"/>
      </w:tabs>
      <w:spacing w:after="0" w:line="240" w:lineRule="auto"/>
    </w:pPr>
  </w:style>
  <w:style w:type="character" w:customStyle="1" w:styleId="PtaChar">
    <w:name w:val="Päta Char"/>
    <w:basedOn w:val="Predvolenpsmoodseku"/>
    <w:link w:val="Pta"/>
    <w:uiPriority w:val="99"/>
    <w:rsid w:val="00876C44"/>
  </w:style>
  <w:style w:type="character" w:customStyle="1" w:styleId="Nadpis3Char">
    <w:name w:val="Nadpis 3 Char"/>
    <w:basedOn w:val="Predvolenpsmoodseku"/>
    <w:link w:val="Nadpis3"/>
    <w:semiHidden/>
    <w:rsid w:val="006743FB"/>
    <w:rPr>
      <w:rFonts w:asciiTheme="majorHAnsi" w:eastAsiaTheme="majorEastAsia" w:hAnsiTheme="majorHAnsi" w:cstheme="majorBidi"/>
      <w:color w:val="243F60" w:themeColor="accent1" w:themeShade="7F"/>
      <w:sz w:val="24"/>
      <w:szCs w:val="24"/>
      <w:lang w:eastAsia="sk-SK"/>
    </w:rPr>
  </w:style>
  <w:style w:type="character" w:styleId="Hypertextovprepojenie">
    <w:name w:val="Hyperlink"/>
    <w:basedOn w:val="Predvolenpsmoodseku"/>
    <w:uiPriority w:val="99"/>
    <w:rsid w:val="006743FB"/>
    <w:rPr>
      <w:color w:val="0000FF"/>
      <w:u w:val="single"/>
    </w:rPr>
  </w:style>
  <w:style w:type="paragraph" w:customStyle="1" w:styleId="Rub2">
    <w:name w:val="Rub2"/>
    <w:basedOn w:val="Normlny"/>
    <w:next w:val="Normlny"/>
    <w:rsid w:val="006743FB"/>
    <w:pPr>
      <w:tabs>
        <w:tab w:val="left" w:pos="709"/>
        <w:tab w:val="left" w:pos="5670"/>
        <w:tab w:val="left" w:pos="6663"/>
        <w:tab w:val="left" w:pos="7088"/>
      </w:tabs>
      <w:spacing w:after="0" w:line="240" w:lineRule="auto"/>
      <w:ind w:right="-596"/>
    </w:pPr>
    <w:rPr>
      <w:rFonts w:ascii="Times New Roman Bold" w:eastAsia="Times New Roman" w:hAnsi="Times New Roman Bold" w:cs="Times New Roman"/>
      <w:b/>
      <w:smallCaps/>
      <w:sz w:val="20"/>
      <w:szCs w:val="20"/>
      <w:lang w:val="fr-FR" w:eastAsia="en-GB"/>
    </w:rPr>
  </w:style>
  <w:style w:type="paragraph" w:customStyle="1" w:styleId="Standard">
    <w:name w:val="Standard"/>
    <w:rsid w:val="006743FB"/>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Odsekzoznamu">
    <w:name w:val="List Paragraph"/>
    <w:aliases w:val="Odsek zoznamu1,Bullet Number,lp1,lp11,List Paragraph11,Bullet 1,Use Case List Paragraph,body,Odsek,ODRAZKY PRVA UROVEN,Lettre d'introduction,Paragrafo elenco,1st level - Bullet List Paragraph"/>
    <w:basedOn w:val="Normlny"/>
    <w:link w:val="OdsekzoznamuChar"/>
    <w:uiPriority w:val="34"/>
    <w:qFormat/>
    <w:rsid w:val="006743FB"/>
    <w:pPr>
      <w:spacing w:after="160" w:line="259" w:lineRule="auto"/>
      <w:ind w:left="720"/>
      <w:contextualSpacing/>
    </w:pPr>
  </w:style>
  <w:style w:type="character" w:customStyle="1" w:styleId="OdsekzoznamuChar">
    <w:name w:val="Odsek zoznamu Char"/>
    <w:aliases w:val="Odsek zoznamu1 Char,Bullet Number Char,lp1 Char,lp11 Char,List Paragraph11 Char,Bullet 1 Char,Use Case List Paragraph Char,body Char,Odsek Char,ODRAZKY PRVA UROVEN Char,Lettre d'introduction Char,Paragrafo elenco Char"/>
    <w:link w:val="Odsekzoznamu"/>
    <w:uiPriority w:val="34"/>
    <w:qFormat/>
    <w:locked/>
    <w:rsid w:val="006743FB"/>
  </w:style>
  <w:style w:type="table" w:styleId="Mriekatabuky">
    <w:name w:val="Table Grid"/>
    <w:basedOn w:val="Normlnatabuka"/>
    <w:uiPriority w:val="39"/>
    <w:rsid w:val="006743FB"/>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6743FB"/>
    <w:rPr>
      <w:b/>
      <w:bCs/>
    </w:rPr>
  </w:style>
  <w:style w:type="paragraph" w:customStyle="1" w:styleId="Nadpis11">
    <w:name w:val="Nadpis 11"/>
    <w:basedOn w:val="Odsekzoznamu"/>
    <w:qFormat/>
    <w:rsid w:val="006743FB"/>
    <w:pPr>
      <w:numPr>
        <w:numId w:val="1"/>
      </w:numPr>
      <w:spacing w:after="0" w:line="240" w:lineRule="auto"/>
    </w:pPr>
    <w:rPr>
      <w:b/>
      <w:sz w:val="24"/>
      <w:szCs w:val="24"/>
      <w:lang w:val="en-US"/>
    </w:rPr>
  </w:style>
  <w:style w:type="paragraph" w:customStyle="1" w:styleId="Default">
    <w:name w:val="Default"/>
    <w:rsid w:val="0053576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lny"/>
    <w:uiPriority w:val="99"/>
    <w:rsid w:val="00047B0C"/>
    <w:pPr>
      <w:widowControl w:val="0"/>
      <w:spacing w:after="0" w:line="240" w:lineRule="auto"/>
    </w:pPr>
    <w:rPr>
      <w:rFonts w:ascii="Calibri" w:eastAsia="Calibri" w:hAnsi="Calibri" w:cs="Calibri"/>
      <w:lang w:val="en-US"/>
    </w:rPr>
  </w:style>
  <w:style w:type="character" w:customStyle="1" w:styleId="Bodytext2">
    <w:name w:val="Body text (2)_"/>
    <w:basedOn w:val="Predvolenpsmoodseku"/>
    <w:link w:val="Bodytext20"/>
    <w:rsid w:val="00903E12"/>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03E12"/>
    <w:pPr>
      <w:widowControl w:val="0"/>
      <w:shd w:val="clear" w:color="auto" w:fill="FFFFFF"/>
      <w:spacing w:before="960" w:after="300" w:line="317" w:lineRule="exact"/>
      <w:ind w:hanging="366"/>
    </w:pPr>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C224A8"/>
    <w:rPr>
      <w:sz w:val="16"/>
      <w:szCs w:val="16"/>
    </w:rPr>
  </w:style>
  <w:style w:type="paragraph" w:styleId="Textkomentra">
    <w:name w:val="annotation text"/>
    <w:basedOn w:val="Normlny"/>
    <w:link w:val="TextkomentraChar"/>
    <w:uiPriority w:val="99"/>
    <w:semiHidden/>
    <w:unhideWhenUsed/>
    <w:rsid w:val="00C224A8"/>
    <w:pPr>
      <w:spacing w:line="240" w:lineRule="auto"/>
    </w:pPr>
    <w:rPr>
      <w:sz w:val="20"/>
      <w:szCs w:val="20"/>
    </w:rPr>
  </w:style>
  <w:style w:type="character" w:customStyle="1" w:styleId="TextkomentraChar">
    <w:name w:val="Text komentára Char"/>
    <w:basedOn w:val="Predvolenpsmoodseku"/>
    <w:link w:val="Textkomentra"/>
    <w:uiPriority w:val="99"/>
    <w:semiHidden/>
    <w:rsid w:val="00C224A8"/>
    <w:rPr>
      <w:sz w:val="20"/>
      <w:szCs w:val="20"/>
    </w:rPr>
  </w:style>
  <w:style w:type="paragraph" w:styleId="Predmetkomentra">
    <w:name w:val="annotation subject"/>
    <w:basedOn w:val="Textkomentra"/>
    <w:next w:val="Textkomentra"/>
    <w:link w:val="PredmetkomentraChar"/>
    <w:uiPriority w:val="99"/>
    <w:semiHidden/>
    <w:unhideWhenUsed/>
    <w:rsid w:val="00C224A8"/>
    <w:rPr>
      <w:b/>
      <w:bCs/>
    </w:rPr>
  </w:style>
  <w:style w:type="character" w:customStyle="1" w:styleId="PredmetkomentraChar">
    <w:name w:val="Predmet komentára Char"/>
    <w:basedOn w:val="TextkomentraChar"/>
    <w:link w:val="Predmetkomentra"/>
    <w:uiPriority w:val="99"/>
    <w:semiHidden/>
    <w:rsid w:val="00C224A8"/>
    <w:rPr>
      <w:b/>
      <w:bCs/>
      <w:sz w:val="20"/>
      <w:szCs w:val="20"/>
    </w:rPr>
  </w:style>
  <w:style w:type="paragraph" w:styleId="Textbubliny">
    <w:name w:val="Balloon Text"/>
    <w:basedOn w:val="Normlny"/>
    <w:link w:val="TextbublinyChar"/>
    <w:uiPriority w:val="99"/>
    <w:semiHidden/>
    <w:unhideWhenUsed/>
    <w:rsid w:val="00C224A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24A8"/>
    <w:rPr>
      <w:rFonts w:ascii="Segoe UI" w:hAnsi="Segoe UI" w:cs="Segoe UI"/>
      <w:sz w:val="18"/>
      <w:szCs w:val="18"/>
    </w:rPr>
  </w:style>
  <w:style w:type="paragraph" w:customStyle="1" w:styleId="text1">
    <w:name w:val="text1"/>
    <w:basedOn w:val="Zarkazkladnhotextu"/>
    <w:qFormat/>
    <w:rsid w:val="00C224A8"/>
    <w:pPr>
      <w:spacing w:before="60" w:after="0" w:line="240" w:lineRule="auto"/>
      <w:ind w:left="720"/>
      <w:jc w:val="both"/>
    </w:pPr>
    <w:rPr>
      <w:rFonts w:ascii="Times New Roman" w:eastAsia="Times New Roman" w:hAnsi="Times New Roman" w:cs="Times New Roman"/>
      <w:lang w:eastAsia="sk-SK"/>
    </w:rPr>
  </w:style>
  <w:style w:type="paragraph" w:styleId="Zarkazkladnhotextu">
    <w:name w:val="Body Text Indent"/>
    <w:basedOn w:val="Normlny"/>
    <w:link w:val="ZarkazkladnhotextuChar"/>
    <w:uiPriority w:val="99"/>
    <w:semiHidden/>
    <w:unhideWhenUsed/>
    <w:rsid w:val="00C224A8"/>
    <w:pPr>
      <w:spacing w:after="120"/>
      <w:ind w:left="283"/>
    </w:pPr>
  </w:style>
  <w:style w:type="character" w:customStyle="1" w:styleId="ZarkazkladnhotextuChar">
    <w:name w:val="Zarážka základného textu Char"/>
    <w:basedOn w:val="Predvolenpsmoodseku"/>
    <w:link w:val="Zarkazkladnhotextu"/>
    <w:uiPriority w:val="99"/>
    <w:semiHidden/>
    <w:rsid w:val="00C224A8"/>
  </w:style>
  <w:style w:type="paragraph" w:styleId="Zkladntext">
    <w:name w:val="Body Text"/>
    <w:basedOn w:val="Normlny"/>
    <w:link w:val="ZkladntextChar"/>
    <w:uiPriority w:val="99"/>
    <w:semiHidden/>
    <w:unhideWhenUsed/>
    <w:rsid w:val="00775F4F"/>
    <w:pPr>
      <w:spacing w:after="120"/>
    </w:pPr>
  </w:style>
  <w:style w:type="character" w:customStyle="1" w:styleId="ZkladntextChar">
    <w:name w:val="Základný text Char"/>
    <w:basedOn w:val="Predvolenpsmoodseku"/>
    <w:link w:val="Zkladntext"/>
    <w:uiPriority w:val="99"/>
    <w:semiHidden/>
    <w:rsid w:val="00775F4F"/>
  </w:style>
  <w:style w:type="character" w:customStyle="1" w:styleId="Nadpis2Char">
    <w:name w:val="Nadpis 2 Char"/>
    <w:basedOn w:val="Predvolenpsmoodseku"/>
    <w:link w:val="Nadpis2"/>
    <w:uiPriority w:val="9"/>
    <w:semiHidden/>
    <w:rsid w:val="00F46638"/>
    <w:rPr>
      <w:rFonts w:ascii="Calibri Light" w:eastAsia="Times New Roman" w:hAnsi="Calibri Light" w:cs="Times New Roman"/>
      <w:b/>
      <w:bCs/>
      <w:i/>
      <w:iCs/>
      <w:sz w:val="28"/>
      <w:szCs w:val="28"/>
      <w:lang w:eastAsia="sk-SK"/>
    </w:rPr>
  </w:style>
  <w:style w:type="paragraph" w:styleId="Bezriadkovania">
    <w:name w:val="No Spacing"/>
    <w:uiPriority w:val="1"/>
    <w:qFormat/>
    <w:rsid w:val="00010DCB"/>
    <w:pPr>
      <w:spacing w:after="0" w:line="240" w:lineRule="auto"/>
    </w:pPr>
    <w:rPr>
      <w:sz w:val="24"/>
      <w:szCs w:val="24"/>
    </w:rPr>
  </w:style>
  <w:style w:type="character" w:customStyle="1" w:styleId="CharacterStyle1">
    <w:name w:val="Character Style 1"/>
    <w:uiPriority w:val="99"/>
    <w:rsid w:val="00D30AC3"/>
    <w:rPr>
      <w:rFonts w:ascii="Verdana" w:hAnsi="Verdana" w:cs="Verdana"/>
      <w:sz w:val="19"/>
      <w:szCs w:val="19"/>
    </w:rPr>
  </w:style>
  <w:style w:type="character" w:customStyle="1" w:styleId="CharacterStyle2">
    <w:name w:val="Character Style 2"/>
    <w:uiPriority w:val="99"/>
    <w:rsid w:val="00D30AC3"/>
    <w:rPr>
      <w:sz w:val="20"/>
      <w:szCs w:val="20"/>
    </w:rPr>
  </w:style>
  <w:style w:type="paragraph" w:styleId="Textpoznmkypodiarou">
    <w:name w:val="footnote text"/>
    <w:basedOn w:val="Normlny"/>
    <w:link w:val="TextpoznmkypodiarouChar"/>
    <w:rsid w:val="00D30AC3"/>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rsid w:val="00D30AC3"/>
    <w:rPr>
      <w:rFonts w:ascii="Times New Roman" w:eastAsia="Times New Roman" w:hAnsi="Times New Roman" w:cs="Times New Roman"/>
      <w:sz w:val="20"/>
      <w:szCs w:val="20"/>
      <w:lang w:eastAsia="cs-CZ"/>
    </w:rPr>
  </w:style>
  <w:style w:type="character" w:styleId="Odkaznapoznmkupodiarou">
    <w:name w:val="footnote reference"/>
    <w:rsid w:val="00D30AC3"/>
    <w:rPr>
      <w:vertAlign w:val="superscript"/>
    </w:rPr>
  </w:style>
  <w:style w:type="paragraph" w:styleId="Zarkazkladnhotextu2">
    <w:name w:val="Body Text Indent 2"/>
    <w:basedOn w:val="Normlny"/>
    <w:link w:val="Zarkazkladnhotextu2Char"/>
    <w:uiPriority w:val="99"/>
    <w:semiHidden/>
    <w:unhideWhenUsed/>
    <w:rsid w:val="003061F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061FC"/>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E4059"/>
    <w:pPr>
      <w:spacing w:before="100" w:beforeAutospacing="1" w:after="100" w:afterAutospacing="1" w:line="240" w:lineRule="auto"/>
    </w:pPr>
    <w:rPr>
      <w:rFonts w:ascii="Arial Unicode MS" w:eastAsia="Arial Unicode MS" w:hAnsi="Arial Unicode MS" w:cs="Times New Roman"/>
      <w:color w:val="000000"/>
      <w:sz w:val="24"/>
      <w:szCs w:val="24"/>
      <w:lang w:eastAsia="sk-SK"/>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E4059"/>
    <w:rPr>
      <w:rFonts w:ascii="Arial Unicode MS" w:eastAsia="Arial Unicode MS" w:hAnsi="Arial Unicode MS" w:cs="Times New Roman"/>
      <w:color w:val="000000"/>
      <w:sz w:val="24"/>
      <w:szCs w:val="24"/>
      <w:lang w:eastAsia="sk-SK"/>
    </w:rPr>
  </w:style>
  <w:style w:type="character" w:customStyle="1" w:styleId="lrzxr">
    <w:name w:val="lrzxr"/>
    <w:basedOn w:val="Predvolenpsmoodseku"/>
    <w:rsid w:val="00EC360A"/>
  </w:style>
  <w:style w:type="paragraph" w:customStyle="1" w:styleId="xmsolistparagraph">
    <w:name w:val="x_msolistparagraph"/>
    <w:basedOn w:val="Normlny"/>
    <w:rsid w:val="000B5304"/>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62149">
      <w:bodyDiv w:val="1"/>
      <w:marLeft w:val="0"/>
      <w:marRight w:val="0"/>
      <w:marTop w:val="0"/>
      <w:marBottom w:val="0"/>
      <w:divBdr>
        <w:top w:val="none" w:sz="0" w:space="0" w:color="auto"/>
        <w:left w:val="none" w:sz="0" w:space="0" w:color="auto"/>
        <w:bottom w:val="none" w:sz="0" w:space="0" w:color="auto"/>
        <w:right w:val="none" w:sz="0" w:space="0" w:color="auto"/>
      </w:divBdr>
    </w:div>
    <w:div w:id="332533700">
      <w:bodyDiv w:val="1"/>
      <w:marLeft w:val="0"/>
      <w:marRight w:val="0"/>
      <w:marTop w:val="0"/>
      <w:marBottom w:val="0"/>
      <w:divBdr>
        <w:top w:val="none" w:sz="0" w:space="0" w:color="auto"/>
        <w:left w:val="none" w:sz="0" w:space="0" w:color="auto"/>
        <w:bottom w:val="none" w:sz="0" w:space="0" w:color="auto"/>
        <w:right w:val="none" w:sz="0" w:space="0" w:color="auto"/>
      </w:divBdr>
    </w:div>
    <w:div w:id="563877709">
      <w:bodyDiv w:val="1"/>
      <w:marLeft w:val="0"/>
      <w:marRight w:val="0"/>
      <w:marTop w:val="0"/>
      <w:marBottom w:val="0"/>
      <w:divBdr>
        <w:top w:val="none" w:sz="0" w:space="0" w:color="auto"/>
        <w:left w:val="none" w:sz="0" w:space="0" w:color="auto"/>
        <w:bottom w:val="none" w:sz="0" w:space="0" w:color="auto"/>
        <w:right w:val="none" w:sz="0" w:space="0" w:color="auto"/>
      </w:divBdr>
    </w:div>
    <w:div w:id="604772724">
      <w:bodyDiv w:val="1"/>
      <w:marLeft w:val="0"/>
      <w:marRight w:val="0"/>
      <w:marTop w:val="0"/>
      <w:marBottom w:val="0"/>
      <w:divBdr>
        <w:top w:val="none" w:sz="0" w:space="0" w:color="auto"/>
        <w:left w:val="none" w:sz="0" w:space="0" w:color="auto"/>
        <w:bottom w:val="none" w:sz="0" w:space="0" w:color="auto"/>
        <w:right w:val="none" w:sz="0" w:space="0" w:color="auto"/>
      </w:divBdr>
    </w:div>
    <w:div w:id="1933004297">
      <w:bodyDiv w:val="1"/>
      <w:marLeft w:val="0"/>
      <w:marRight w:val="0"/>
      <w:marTop w:val="0"/>
      <w:marBottom w:val="0"/>
      <w:divBdr>
        <w:top w:val="none" w:sz="0" w:space="0" w:color="auto"/>
        <w:left w:val="none" w:sz="0" w:space="0" w:color="auto"/>
        <w:bottom w:val="none" w:sz="0" w:space="0" w:color="auto"/>
        <w:right w:val="none" w:sz="0" w:space="0" w:color="auto"/>
      </w:divBdr>
    </w:div>
    <w:div w:id="1961569608">
      <w:bodyDiv w:val="1"/>
      <w:marLeft w:val="0"/>
      <w:marRight w:val="0"/>
      <w:marTop w:val="0"/>
      <w:marBottom w:val="0"/>
      <w:divBdr>
        <w:top w:val="none" w:sz="0" w:space="0" w:color="auto"/>
        <w:left w:val="none" w:sz="0" w:space="0" w:color="auto"/>
        <w:bottom w:val="none" w:sz="0" w:space="0" w:color="auto"/>
        <w:right w:val="none" w:sz="0" w:space="0" w:color="auto"/>
      </w:divBdr>
    </w:div>
    <w:div w:id="2071152763">
      <w:bodyDiv w:val="1"/>
      <w:marLeft w:val="0"/>
      <w:marRight w:val="0"/>
      <w:marTop w:val="0"/>
      <w:marBottom w:val="0"/>
      <w:divBdr>
        <w:top w:val="none" w:sz="0" w:space="0" w:color="auto"/>
        <w:left w:val="none" w:sz="0" w:space="0" w:color="auto"/>
        <w:bottom w:val="none" w:sz="0" w:space="0" w:color="auto"/>
        <w:right w:val="none" w:sz="0" w:space="0" w:color="auto"/>
      </w:divBdr>
    </w:div>
    <w:div w:id="2079935800">
      <w:bodyDiv w:val="1"/>
      <w:marLeft w:val="0"/>
      <w:marRight w:val="0"/>
      <w:marTop w:val="0"/>
      <w:marBottom w:val="0"/>
      <w:divBdr>
        <w:top w:val="none" w:sz="0" w:space="0" w:color="auto"/>
        <w:left w:val="none" w:sz="0" w:space="0" w:color="auto"/>
        <w:bottom w:val="none" w:sz="0" w:space="0" w:color="auto"/>
        <w:right w:val="none" w:sz="0" w:space="0" w:color="auto"/>
      </w:divBdr>
    </w:div>
    <w:div w:id="2084059798">
      <w:bodyDiv w:val="1"/>
      <w:marLeft w:val="0"/>
      <w:marRight w:val="0"/>
      <w:marTop w:val="0"/>
      <w:marBottom w:val="0"/>
      <w:divBdr>
        <w:top w:val="none" w:sz="0" w:space="0" w:color="auto"/>
        <w:left w:val="none" w:sz="0" w:space="0" w:color="auto"/>
        <w:bottom w:val="none" w:sz="0" w:space="0" w:color="auto"/>
        <w:right w:val="none" w:sz="0" w:space="0" w:color="auto"/>
      </w:divBdr>
    </w:div>
    <w:div w:id="209146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aravanie@npp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p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staravanie@npp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1085</Words>
  <Characters>6186</Characters>
  <Application>Microsoft Office Word</Application>
  <DocSecurity>0</DocSecurity>
  <Lines>51</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Švecová</dc:creator>
  <cp:lastModifiedBy>Banásová Aneta</cp:lastModifiedBy>
  <cp:revision>59</cp:revision>
  <cp:lastPrinted>2018-08-02T08:01:00Z</cp:lastPrinted>
  <dcterms:created xsi:type="dcterms:W3CDTF">2021-11-15T11:13:00Z</dcterms:created>
  <dcterms:modified xsi:type="dcterms:W3CDTF">2022-07-22T10:30:00Z</dcterms:modified>
</cp:coreProperties>
</file>